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44"/>
          <w:szCs w:val="44"/>
          <w:lang w:val="en-US" w:eastAsia="zh-CN"/>
        </w:rPr>
      </w:pPr>
      <w:r>
        <w:rPr>
          <w:rFonts w:hint="default" w:ascii="Times New Roman" w:hAnsi="Times New Roman" w:cs="Times New Roman"/>
          <w:color w:val="auto"/>
          <w:sz w:val="44"/>
          <w:szCs w:val="44"/>
          <w:lang w:val="en-US" w:eastAsia="zh-CN"/>
        </w:rPr>
        <w:t>大理州第二人民医院护理管理系统升级新增培训管理模块采购项目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44"/>
          <w:szCs w:val="44"/>
          <w:lang w:val="en-US" w:eastAsia="zh-CN"/>
        </w:rPr>
      </w:pPr>
      <w:r>
        <w:rPr>
          <w:rFonts w:hint="default" w:ascii="Times New Roman" w:hAnsi="Times New Roman" w:cs="Times New Roman"/>
          <w:color w:val="auto"/>
          <w:sz w:val="44"/>
          <w:szCs w:val="44"/>
          <w:lang w:val="en-US" w:eastAsia="zh-CN"/>
        </w:rPr>
        <w:t>单一来源采购文件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color w:val="auto"/>
          <w:szCs w:val="21"/>
          <w:u w:val="none" w:color="auto"/>
          <w:lang w:val="en-US" w:eastAsia="zh-CN"/>
        </w:rPr>
      </w:pPr>
      <w:r>
        <w:rPr>
          <w:rFonts w:hint="default" w:ascii="Times New Roman" w:hAnsi="Times New Roman" w:eastAsia="仿宋" w:cs="Times New Roman"/>
          <w:b/>
          <w:bCs/>
          <w:color w:val="auto"/>
          <w:sz w:val="28"/>
          <w:szCs w:val="28"/>
        </w:rPr>
        <w:t>项目编号：</w:t>
      </w:r>
      <w:r>
        <w:rPr>
          <w:rFonts w:hint="default" w:ascii="Times New Roman" w:hAnsi="Times New Roman" w:eastAsia="仿宋" w:cs="Times New Roman"/>
          <w:b/>
          <w:bCs/>
          <w:color w:val="auto"/>
          <w:sz w:val="28"/>
          <w:szCs w:val="28"/>
          <w:u w:val="single" w:color="auto"/>
          <w:lang w:val="en-US" w:eastAsia="zh-CN"/>
        </w:rPr>
        <w:t xml:space="preserve">  DLZEYZCB-2023-01    </w:t>
      </w:r>
    </w:p>
    <w:p>
      <w:pPr>
        <w:keepNext w:val="0"/>
        <w:keepLines w:val="0"/>
        <w:pageBreakBefore w:val="0"/>
        <w:kinsoku/>
        <w:wordWrap/>
        <w:overflowPunct/>
        <w:topLinePunct w:val="0"/>
        <w:autoSpaceDE/>
        <w:autoSpaceDN/>
        <w:bidi w:val="0"/>
        <w:spacing w:line="460" w:lineRule="exact"/>
        <w:ind w:left="1405" w:hanging="1405" w:hangingChars="500"/>
        <w:textAlignment w:val="auto"/>
        <w:rPr>
          <w:rFonts w:hint="default" w:ascii="Times New Roman" w:hAnsi="Times New Roman" w:eastAsia="仿宋" w:cs="Times New Roman"/>
          <w:b/>
          <w:bCs/>
          <w:color w:val="auto"/>
          <w:sz w:val="28"/>
          <w:szCs w:val="28"/>
          <w:u w:val="single"/>
          <w:lang w:val="en-US" w:eastAsia="zh-CN"/>
        </w:rPr>
      </w:pPr>
      <w:r>
        <w:rPr>
          <w:rFonts w:hint="default" w:ascii="Times New Roman" w:hAnsi="Times New Roman" w:eastAsia="仿宋" w:cs="Times New Roman"/>
          <w:b/>
          <w:bCs/>
          <w:color w:val="auto"/>
          <w:sz w:val="28"/>
          <w:szCs w:val="28"/>
        </w:rPr>
        <w:t>项目名称：</w:t>
      </w:r>
      <w:r>
        <w:rPr>
          <w:rFonts w:hint="default" w:ascii="Times New Roman" w:hAnsi="Times New Roman" w:eastAsia="仿宋" w:cs="Times New Roman"/>
          <w:b/>
          <w:bCs/>
          <w:color w:val="auto"/>
          <w:sz w:val="28"/>
          <w:szCs w:val="28"/>
          <w:u w:val="single"/>
          <w:lang w:val="en-US" w:eastAsia="zh-CN"/>
        </w:rPr>
        <w:t>大理州第二人民医院护理管理系统升级新增培训管理模块采购项目</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lang w:val="en-US" w:eastAsia="zh-CN"/>
        </w:rPr>
      </w:pPr>
      <w:r>
        <w:rPr>
          <w:rFonts w:hint="default" w:ascii="Times New Roman" w:hAnsi="Times New Roman" w:eastAsia="仿宋" w:cs="Times New Roman"/>
          <w:b/>
          <w:bCs/>
          <w:color w:val="auto"/>
          <w:sz w:val="28"/>
          <w:szCs w:val="28"/>
        </w:rPr>
        <w:t>采购人：</w:t>
      </w:r>
      <w:r>
        <w:rPr>
          <w:rFonts w:hint="default" w:ascii="Times New Roman" w:hAnsi="Times New Roman" w:eastAsia="仿宋" w:cs="Times New Roman"/>
          <w:b/>
          <w:bCs/>
          <w:color w:val="auto"/>
          <w:sz w:val="28"/>
          <w:szCs w:val="28"/>
          <w:u w:val="single"/>
          <w:lang w:val="en-US" w:eastAsia="zh-CN"/>
        </w:rPr>
        <w:t xml:space="preserve">大理白族自治州第二人民医院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lang w:val="en-US" w:eastAsia="zh-CN"/>
        </w:rPr>
      </w:pPr>
      <w:r>
        <w:rPr>
          <w:rFonts w:hint="default" w:ascii="Times New Roman" w:hAnsi="Times New Roman" w:eastAsia="仿宋" w:cs="Times New Roman"/>
          <w:b/>
          <w:bCs/>
          <w:color w:val="auto"/>
          <w:sz w:val="28"/>
          <w:szCs w:val="28"/>
          <w:lang w:val="en-US" w:eastAsia="zh-CN"/>
        </w:rPr>
        <w:t>归口部门：</w:t>
      </w:r>
      <w:r>
        <w:rPr>
          <w:rFonts w:hint="default" w:ascii="Times New Roman" w:hAnsi="Times New Roman" w:eastAsia="仿宋" w:cs="Times New Roman"/>
          <w:b/>
          <w:bCs/>
          <w:color w:val="auto"/>
          <w:sz w:val="28"/>
          <w:szCs w:val="28"/>
          <w:u w:val="single"/>
          <w:lang w:val="en-US" w:eastAsia="zh-CN"/>
        </w:rPr>
        <w:t xml:space="preserve">信息科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rPr>
        <w:t>实施部门：</w:t>
      </w:r>
      <w:r>
        <w:rPr>
          <w:rFonts w:hint="default" w:ascii="Times New Roman" w:hAnsi="Times New Roman" w:eastAsia="仿宋" w:cs="Times New Roman"/>
          <w:b/>
          <w:bCs/>
          <w:color w:val="auto"/>
          <w:sz w:val="28"/>
          <w:szCs w:val="28"/>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rPr>
        <w:t>地址：</w:t>
      </w:r>
      <w:r>
        <w:rPr>
          <w:rFonts w:hint="default" w:ascii="Times New Roman" w:hAnsi="Times New Roman" w:eastAsia="仿宋" w:cs="Times New Roman"/>
          <w:b/>
          <w:bCs/>
          <w:color w:val="auto"/>
          <w:sz w:val="28"/>
          <w:szCs w:val="28"/>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r>
        <w:rPr>
          <w:rFonts w:hint="default" w:ascii="Times New Roman" w:hAnsi="Times New Roman" w:eastAsia="仿宋" w:cs="Times New Roman"/>
          <w:b/>
          <w:bCs/>
          <w:color w:val="auto"/>
          <w:sz w:val="28"/>
          <w:szCs w:val="28"/>
        </w:rPr>
        <w:t xml:space="preserve">时间： </w:t>
      </w:r>
      <w:r>
        <w:rPr>
          <w:rFonts w:hint="default" w:ascii="Times New Roman" w:hAnsi="Times New Roman" w:eastAsia="仿宋" w:cs="Times New Roman"/>
          <w:b/>
          <w:bCs/>
          <w:color w:val="auto"/>
          <w:sz w:val="28"/>
          <w:szCs w:val="28"/>
          <w:u w:val="single" w:color="auto"/>
        </w:rPr>
        <w:t xml:space="preserve"> 202</w:t>
      </w:r>
      <w:r>
        <w:rPr>
          <w:rFonts w:hint="default" w:ascii="Times New Roman" w:hAnsi="Times New Roman" w:eastAsia="仿宋" w:cs="Times New Roman"/>
          <w:b/>
          <w:bCs/>
          <w:color w:val="auto"/>
          <w:sz w:val="28"/>
          <w:szCs w:val="28"/>
          <w:u w:val="single" w:color="auto"/>
          <w:lang w:val="en-US" w:eastAsia="zh-CN"/>
        </w:rPr>
        <w:t>3</w:t>
      </w:r>
      <w:r>
        <w:rPr>
          <w:rFonts w:hint="default" w:ascii="Times New Roman" w:hAnsi="Times New Roman" w:eastAsia="仿宋" w:cs="Times New Roman"/>
          <w:b/>
          <w:bCs/>
          <w:color w:val="auto"/>
          <w:sz w:val="28"/>
          <w:szCs w:val="28"/>
          <w:u w:val="single" w:color="auto"/>
        </w:rPr>
        <w:t xml:space="preserve"> 年 </w:t>
      </w:r>
      <w:r>
        <w:rPr>
          <w:rFonts w:hint="default" w:ascii="Times New Roman" w:hAnsi="Times New Roman" w:eastAsia="仿宋" w:cs="Times New Roman"/>
          <w:b/>
          <w:bCs/>
          <w:color w:val="auto"/>
          <w:sz w:val="28"/>
          <w:szCs w:val="28"/>
          <w:u w:val="single" w:color="auto"/>
          <w:lang w:val="en-US" w:eastAsia="zh-CN"/>
        </w:rPr>
        <w:t>4</w:t>
      </w:r>
      <w:r>
        <w:rPr>
          <w:rFonts w:hint="default" w:ascii="Times New Roman" w:hAnsi="Times New Roman" w:eastAsia="仿宋" w:cs="Times New Roman"/>
          <w:b/>
          <w:bCs/>
          <w:color w:val="auto"/>
          <w:sz w:val="28"/>
          <w:szCs w:val="28"/>
          <w:u w:val="single" w:color="auto"/>
        </w:rPr>
        <w:t xml:space="preserve">月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eastAsia="仿宋" w:cs="Times New Roman"/>
          <w:b/>
          <w:bCs/>
          <w:color w:val="auto"/>
          <w:sz w:val="28"/>
          <w:szCs w:val="28"/>
          <w:u w:val="single" w:color="auto"/>
        </w:rPr>
      </w:pPr>
    </w:p>
    <w:p>
      <w:pPr>
        <w:rPr>
          <w:rFonts w:hint="default" w:ascii="Times New Roman" w:hAnsi="Times New Roman" w:cs="Times New Roma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bookmarkStart w:id="0" w:name="_Toc14097_WPSOffice_Type2"/>
      <w:r>
        <w:rPr>
          <w:rFonts w:hint="default" w:ascii="Times New Roman" w:hAnsi="Times New Roman" w:eastAsia="方正仿宋_GBK" w:cs="Times New Roman"/>
          <w:sz w:val="32"/>
          <w:szCs w:val="32"/>
        </w:rPr>
        <w:t>目录</w:t>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_Toc14767_WPSOffice_Level1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78195"/>
          <w:placeholder>
            <w:docPart w:val="{66779354-41c8-4303-8918-fbb94175a688}"/>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第一章 单一来源采购邀请书</w:t>
          </w:r>
        </w:sdtContent>
      </w:sdt>
      <w:r>
        <w:rPr>
          <w:rFonts w:hint="default" w:ascii="Times New Roman" w:hAnsi="Times New Roman" w:cs="Times New Roman"/>
          <w:b/>
          <w:bCs/>
        </w:rPr>
        <w:tab/>
      </w:r>
      <w:bookmarkStart w:id="1" w:name="_Toc14767_WPSOffice_Level1Page"/>
      <w:r>
        <w:rPr>
          <w:rFonts w:hint="default" w:ascii="Times New Roman" w:hAnsi="Times New Roman" w:cs="Times New Roman"/>
          <w:b/>
          <w:bCs/>
        </w:rPr>
        <w:t>4</w:t>
      </w:r>
      <w:bookmarkEnd w:id="1"/>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_Toc14097_WPSOffice_Level2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404b9cfd-6aa7-4d24-8272-268960b3b899}"/>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一、项目基本情况</w:t>
          </w:r>
        </w:sdtContent>
      </w:sdt>
      <w:r>
        <w:rPr>
          <w:rFonts w:hint="default" w:ascii="Times New Roman" w:hAnsi="Times New Roman" w:eastAsia="方正仿宋_GBK" w:cs="Times New Roman"/>
        </w:rPr>
        <w:tab/>
      </w:r>
      <w:bookmarkStart w:id="2" w:name="_Toc14097_WPSOffice_Level2Page"/>
      <w:r>
        <w:rPr>
          <w:rFonts w:hint="default" w:ascii="Times New Roman" w:hAnsi="Times New Roman" w:eastAsia="方正仿宋_GBK" w:cs="Times New Roman"/>
        </w:rPr>
        <w:t>4</w:t>
      </w:r>
      <w:bookmarkEnd w:id="2"/>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_Toc9703_WPSOffice_Level2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d813abb1-1585-4b26-a8ed-eb6d976ae05d}"/>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二、谈判申请人的资格要求</w:t>
          </w:r>
        </w:sdtContent>
      </w:sdt>
      <w:r>
        <w:rPr>
          <w:rFonts w:hint="default" w:ascii="Times New Roman" w:hAnsi="Times New Roman" w:eastAsia="方正仿宋_GBK" w:cs="Times New Roman"/>
        </w:rPr>
        <w:tab/>
      </w:r>
      <w:bookmarkStart w:id="3" w:name="_Toc9703_WPSOffice_Level2Page"/>
      <w:r>
        <w:rPr>
          <w:rFonts w:hint="default" w:ascii="Times New Roman" w:hAnsi="Times New Roman" w:eastAsia="方正仿宋_GBK" w:cs="Times New Roman"/>
        </w:rPr>
        <w:t>5</w:t>
      </w:r>
      <w:bookmarkEnd w:id="3"/>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_Toc17250_WPSOffice_Level2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9c9ba2b1-c654-493b-a79d-45a5969a6c20}"/>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三、 单一来源采购文件获取</w:t>
          </w:r>
        </w:sdtContent>
      </w:sdt>
      <w:r>
        <w:rPr>
          <w:rFonts w:hint="default" w:ascii="Times New Roman" w:hAnsi="Times New Roman" w:eastAsia="方正仿宋_GBK" w:cs="Times New Roman"/>
        </w:rPr>
        <w:tab/>
      </w:r>
      <w:bookmarkStart w:id="4" w:name="_Toc17250_WPSOffice_Level2Page"/>
      <w:r>
        <w:rPr>
          <w:rFonts w:hint="default" w:ascii="Times New Roman" w:hAnsi="Times New Roman" w:eastAsia="方正仿宋_GBK" w:cs="Times New Roman"/>
        </w:rPr>
        <w:t>6</w:t>
      </w:r>
      <w:bookmarkEnd w:id="4"/>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_Toc14767_WPSOffice_Level2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6f76b313-48a1-4604-9418-c8315a805e40}"/>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四、报名时间、方式、</w:t>
          </w:r>
        </w:sdtContent>
      </w:sdt>
      <w:r>
        <w:rPr>
          <w:rFonts w:hint="default" w:ascii="Times New Roman" w:hAnsi="Times New Roman" w:eastAsia="方正仿宋_GBK" w:cs="Times New Roman"/>
        </w:rPr>
        <w:tab/>
      </w:r>
      <w:bookmarkStart w:id="5" w:name="_Toc14767_WPSOffice_Level2Page"/>
      <w:r>
        <w:rPr>
          <w:rFonts w:hint="default" w:ascii="Times New Roman" w:hAnsi="Times New Roman" w:eastAsia="方正仿宋_GBK" w:cs="Times New Roman"/>
        </w:rPr>
        <w:t>6</w:t>
      </w:r>
      <w:bookmarkEnd w:id="5"/>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_Toc1149_WPSOffice_Level2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ff178219-3268-4108-8609-0671568bf755}"/>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五、提交投标文件截止时间、开标时间和地点</w:t>
          </w:r>
        </w:sdtContent>
      </w:sdt>
      <w:r>
        <w:rPr>
          <w:rFonts w:hint="default" w:ascii="Times New Roman" w:hAnsi="Times New Roman" w:eastAsia="方正仿宋_GBK" w:cs="Times New Roman"/>
        </w:rPr>
        <w:tab/>
      </w:r>
      <w:bookmarkStart w:id="6" w:name="_Toc1149_WPSOffice_Level2Page"/>
      <w:r>
        <w:rPr>
          <w:rFonts w:hint="default" w:ascii="Times New Roman" w:hAnsi="Times New Roman" w:eastAsia="方正仿宋_GBK" w:cs="Times New Roman"/>
        </w:rPr>
        <w:t>6</w:t>
      </w:r>
      <w:bookmarkEnd w:id="6"/>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_Toc3358_WPSOffice_Level2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70fbe6f2-ee6a-48cb-93eb-af29c9711f5b}"/>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六、采购信息发布媒介</w:t>
          </w:r>
        </w:sdtContent>
      </w:sdt>
      <w:r>
        <w:rPr>
          <w:rFonts w:hint="default" w:ascii="Times New Roman" w:hAnsi="Times New Roman" w:eastAsia="方正仿宋_GBK" w:cs="Times New Roman"/>
        </w:rPr>
        <w:tab/>
      </w:r>
      <w:bookmarkStart w:id="7" w:name="_Toc3358_WPSOffice_Level2Page"/>
      <w:r>
        <w:rPr>
          <w:rFonts w:hint="default" w:ascii="Times New Roman" w:hAnsi="Times New Roman" w:eastAsia="方正仿宋_GBK" w:cs="Times New Roman"/>
        </w:rPr>
        <w:t>6</w:t>
      </w:r>
      <w:bookmarkEnd w:id="7"/>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_Toc8585_WPSOffice_Level2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b8c8dfb7-0408-451d-8396-9a060bfa137d}"/>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七、公告期限</w:t>
          </w:r>
        </w:sdtContent>
      </w:sdt>
      <w:r>
        <w:rPr>
          <w:rFonts w:hint="default" w:ascii="Times New Roman" w:hAnsi="Times New Roman" w:eastAsia="方正仿宋_GBK" w:cs="Times New Roman"/>
        </w:rPr>
        <w:tab/>
      </w:r>
      <w:bookmarkStart w:id="8" w:name="_Toc8585_WPSOffice_Level2Page"/>
      <w:r>
        <w:rPr>
          <w:rFonts w:hint="default" w:ascii="Times New Roman" w:hAnsi="Times New Roman" w:eastAsia="方正仿宋_GBK" w:cs="Times New Roman"/>
        </w:rPr>
        <w:t>6</w:t>
      </w:r>
      <w:bookmarkEnd w:id="8"/>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_Toc23826_WPSOffice_Level2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b9baef4a-3db4-43da-9433-1fa49a3755ad}"/>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八、收费标准</w:t>
          </w:r>
        </w:sdtContent>
      </w:sdt>
      <w:r>
        <w:rPr>
          <w:rFonts w:hint="default" w:ascii="Times New Roman" w:hAnsi="Times New Roman" w:eastAsia="方正仿宋_GBK" w:cs="Times New Roman"/>
        </w:rPr>
        <w:tab/>
      </w:r>
      <w:bookmarkStart w:id="9" w:name="_Toc23826_WPSOffice_Level2Page"/>
      <w:r>
        <w:rPr>
          <w:rFonts w:hint="default" w:ascii="Times New Roman" w:hAnsi="Times New Roman" w:eastAsia="方正仿宋_GBK" w:cs="Times New Roman"/>
        </w:rPr>
        <w:t>6</w:t>
      </w:r>
      <w:bookmarkEnd w:id="9"/>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_Toc29964_WPSOffice_Level2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8c649291-6db0-4748-9f91-3d6b65963f06}"/>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九、其他补充事宜</w:t>
          </w:r>
        </w:sdtContent>
      </w:sdt>
      <w:r>
        <w:rPr>
          <w:rFonts w:hint="default" w:ascii="Times New Roman" w:hAnsi="Times New Roman" w:eastAsia="方正仿宋_GBK" w:cs="Times New Roman"/>
        </w:rPr>
        <w:tab/>
      </w:r>
      <w:bookmarkStart w:id="10" w:name="_Toc29964_WPSOffice_Level2Page"/>
      <w:r>
        <w:rPr>
          <w:rFonts w:hint="default" w:ascii="Times New Roman" w:hAnsi="Times New Roman" w:eastAsia="方正仿宋_GBK" w:cs="Times New Roman"/>
        </w:rPr>
        <w:t>6</w:t>
      </w:r>
      <w:bookmarkEnd w:id="10"/>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_Toc28300_WPSOffice_Level2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49dbda00-63fc-4236-a920-9d7f28d360dc}"/>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十、对本次采购提出询问请按以下方式联系</w:t>
          </w:r>
        </w:sdtContent>
      </w:sdt>
      <w:r>
        <w:rPr>
          <w:rFonts w:hint="default" w:ascii="Times New Roman" w:hAnsi="Times New Roman" w:eastAsia="方正仿宋_GBK" w:cs="Times New Roman"/>
        </w:rPr>
        <w:tab/>
      </w:r>
      <w:bookmarkStart w:id="11" w:name="_Toc28300_WPSOffice_Level2Page"/>
      <w:r>
        <w:rPr>
          <w:rFonts w:hint="default" w:ascii="Times New Roman" w:hAnsi="Times New Roman" w:eastAsia="方正仿宋_GBK" w:cs="Times New Roman"/>
        </w:rPr>
        <w:t>6</w:t>
      </w:r>
      <w:bookmarkEnd w:id="11"/>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_Toc6710_WPSOffice_Level2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f158fdef-df22-412c-b738-4168980151c4}"/>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十一、监督机构信息</w:t>
          </w:r>
        </w:sdtContent>
      </w:sdt>
      <w:r>
        <w:rPr>
          <w:rFonts w:hint="default" w:ascii="Times New Roman" w:hAnsi="Times New Roman" w:eastAsia="方正仿宋_GBK" w:cs="Times New Roman"/>
        </w:rPr>
        <w:tab/>
      </w:r>
      <w:bookmarkStart w:id="12" w:name="_Toc6710_WPSOffice_Level2Page"/>
      <w:r>
        <w:rPr>
          <w:rFonts w:hint="default" w:ascii="Times New Roman" w:hAnsi="Times New Roman" w:eastAsia="方正仿宋_GBK" w:cs="Times New Roman"/>
        </w:rPr>
        <w:t>7</w:t>
      </w:r>
      <w:bookmarkEnd w:id="12"/>
      <w:r>
        <w:rPr>
          <w:rFonts w:hint="default" w:ascii="Times New Roman" w:hAnsi="Times New Roman" w:eastAsia="方正仿宋_GBK"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_Toc14097_WPSOffice_Level1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78195"/>
          <w:placeholder>
            <w:docPart w:val="{1b920c00-b38d-4845-a440-e3b56d5476ad}"/>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第二章 供应商须知</w:t>
          </w:r>
        </w:sdtContent>
      </w:sdt>
      <w:r>
        <w:rPr>
          <w:rFonts w:hint="default" w:ascii="Times New Roman" w:hAnsi="Times New Roman" w:cs="Times New Roman"/>
          <w:b/>
          <w:bCs/>
        </w:rPr>
        <w:tab/>
      </w:r>
      <w:bookmarkStart w:id="13" w:name="_Toc14097_WPSOffice_Level1Page"/>
      <w:r>
        <w:rPr>
          <w:rFonts w:hint="default" w:ascii="Times New Roman" w:hAnsi="Times New Roman" w:cs="Times New Roman"/>
          <w:b/>
          <w:bCs/>
        </w:rPr>
        <w:t>7</w:t>
      </w:r>
      <w:bookmarkEnd w:id="13"/>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_Toc31079_WPSOffice_Level2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92ebc337-6f29-4306-92a6-a899787dc91a}"/>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供应商须知前附表</w:t>
          </w:r>
        </w:sdtContent>
      </w:sdt>
      <w:r>
        <w:rPr>
          <w:rFonts w:hint="default" w:ascii="Times New Roman" w:hAnsi="Times New Roman" w:cs="Times New Roman"/>
        </w:rPr>
        <w:tab/>
      </w:r>
      <w:bookmarkStart w:id="14" w:name="_Toc31079_WPSOffice_Level2Page"/>
      <w:r>
        <w:rPr>
          <w:rFonts w:hint="default" w:ascii="Times New Roman" w:hAnsi="Times New Roman" w:cs="Times New Roman"/>
        </w:rPr>
        <w:t>7</w:t>
      </w:r>
      <w:bookmarkEnd w:id="14"/>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_Toc30005_WPSOffice_Level2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3768ba05-9346-41f6-8102-73c6f601fbc4}"/>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一、总  则</w:t>
          </w:r>
        </w:sdtContent>
      </w:sdt>
      <w:r>
        <w:rPr>
          <w:rFonts w:hint="default" w:ascii="Times New Roman" w:hAnsi="Times New Roman" w:cs="Times New Roman"/>
        </w:rPr>
        <w:tab/>
      </w:r>
      <w:bookmarkStart w:id="15" w:name="_Toc30005_WPSOffice_Level2Page"/>
      <w:r>
        <w:rPr>
          <w:rFonts w:hint="default" w:ascii="Times New Roman" w:hAnsi="Times New Roman" w:cs="Times New Roman"/>
        </w:rPr>
        <w:t>9</w:t>
      </w:r>
      <w:bookmarkEnd w:id="15"/>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_Toc13781_WPSOffice_Level2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bcd5851f-a616-479d-b619-43df94421f6e}"/>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二、单一来源采购文件</w:t>
          </w:r>
        </w:sdtContent>
      </w:sdt>
      <w:r>
        <w:rPr>
          <w:rFonts w:hint="default" w:ascii="Times New Roman" w:hAnsi="Times New Roman" w:cs="Times New Roman"/>
        </w:rPr>
        <w:tab/>
      </w:r>
      <w:bookmarkStart w:id="16" w:name="_Toc13781_WPSOffice_Level2Page"/>
      <w:r>
        <w:rPr>
          <w:rFonts w:hint="default" w:ascii="Times New Roman" w:hAnsi="Times New Roman" w:cs="Times New Roman"/>
        </w:rPr>
        <w:t>11</w:t>
      </w:r>
      <w:bookmarkEnd w:id="16"/>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_Toc5963_WPSOffice_Level2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376830a8-2793-4ffb-a90c-7638ae984d8b}"/>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三、单一来源谈判响应文件</w:t>
          </w:r>
        </w:sdtContent>
      </w:sdt>
      <w:r>
        <w:rPr>
          <w:rFonts w:hint="default" w:ascii="Times New Roman" w:hAnsi="Times New Roman" w:cs="Times New Roman"/>
        </w:rPr>
        <w:tab/>
      </w:r>
      <w:bookmarkStart w:id="17" w:name="_Toc5963_WPSOffice_Level2Page"/>
      <w:r>
        <w:rPr>
          <w:rFonts w:hint="default" w:ascii="Times New Roman" w:hAnsi="Times New Roman" w:cs="Times New Roman"/>
        </w:rPr>
        <w:t>12</w:t>
      </w:r>
      <w:bookmarkEnd w:id="17"/>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_Toc2715_WPSOffice_Level2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e46b0131-e870-41da-b85c-d71b012764e3}"/>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四、单一来源谈判响应文件的提交</w:t>
          </w:r>
        </w:sdtContent>
      </w:sdt>
      <w:r>
        <w:rPr>
          <w:rFonts w:hint="default" w:ascii="Times New Roman" w:hAnsi="Times New Roman" w:cs="Times New Roman"/>
        </w:rPr>
        <w:tab/>
      </w:r>
      <w:bookmarkStart w:id="18" w:name="_Toc2715_WPSOffice_Level2Page"/>
      <w:r>
        <w:rPr>
          <w:rFonts w:hint="default" w:ascii="Times New Roman" w:hAnsi="Times New Roman" w:cs="Times New Roman"/>
        </w:rPr>
        <w:t>13</w:t>
      </w:r>
      <w:bookmarkEnd w:id="18"/>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_Toc9348_WPSOffice_Level2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75578074-9918-4560-9d23-6cdb2ffc60b7}"/>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五、开标与评标</w:t>
          </w:r>
        </w:sdtContent>
      </w:sdt>
      <w:r>
        <w:rPr>
          <w:rFonts w:hint="default" w:ascii="Times New Roman" w:hAnsi="Times New Roman" w:cs="Times New Roman"/>
        </w:rPr>
        <w:tab/>
      </w:r>
      <w:bookmarkStart w:id="19" w:name="_Toc9348_WPSOffice_Level2Page"/>
      <w:r>
        <w:rPr>
          <w:rFonts w:hint="default" w:ascii="Times New Roman" w:hAnsi="Times New Roman" w:cs="Times New Roman"/>
        </w:rPr>
        <w:t>14</w:t>
      </w:r>
      <w:bookmarkEnd w:id="19"/>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_Toc2666_WPSOffice_Level2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37303889-de42-4595-9d47-b433b5c3d345}"/>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六、成交结果</w:t>
          </w:r>
        </w:sdtContent>
      </w:sdt>
      <w:r>
        <w:rPr>
          <w:rFonts w:hint="default" w:ascii="Times New Roman" w:hAnsi="Times New Roman" w:cs="Times New Roman"/>
        </w:rPr>
        <w:tab/>
      </w:r>
      <w:bookmarkStart w:id="20" w:name="_Toc2666_WPSOffice_Level2Page"/>
      <w:r>
        <w:rPr>
          <w:rFonts w:hint="default" w:ascii="Times New Roman" w:hAnsi="Times New Roman" w:cs="Times New Roman"/>
        </w:rPr>
        <w:t>16</w:t>
      </w:r>
      <w:bookmarkEnd w:id="20"/>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_Toc20548_WPSOffice_Level2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5f96c380-e3f4-430f-84f9-3c1f0879e211}"/>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七、其他事项</w:t>
          </w:r>
        </w:sdtContent>
      </w:sdt>
      <w:r>
        <w:rPr>
          <w:rFonts w:hint="default" w:ascii="Times New Roman" w:hAnsi="Times New Roman" w:cs="Times New Roman"/>
        </w:rPr>
        <w:tab/>
      </w:r>
      <w:bookmarkStart w:id="21" w:name="_Toc20548_WPSOffice_Level2Page"/>
      <w:r>
        <w:rPr>
          <w:rFonts w:hint="default" w:ascii="Times New Roman" w:hAnsi="Times New Roman" w:cs="Times New Roman"/>
        </w:rPr>
        <w:t>16</w:t>
      </w:r>
      <w:bookmarkEnd w:id="21"/>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_Toc9703_WPSOffice_Level1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78195"/>
          <w:placeholder>
            <w:docPart w:val="{b5668d3b-a69b-4e38-87c1-08f437aac035}"/>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第三章 合同书样式及主要条款</w:t>
          </w:r>
        </w:sdtContent>
      </w:sdt>
      <w:r>
        <w:rPr>
          <w:rFonts w:hint="default" w:ascii="Times New Roman" w:hAnsi="Times New Roman" w:cs="Times New Roman"/>
          <w:b/>
          <w:bCs/>
        </w:rPr>
        <w:tab/>
      </w:r>
      <w:bookmarkStart w:id="22" w:name="_Toc9703_WPSOffice_Level1Page"/>
      <w:r>
        <w:rPr>
          <w:rFonts w:hint="default" w:ascii="Times New Roman" w:hAnsi="Times New Roman" w:cs="Times New Roman"/>
          <w:b/>
          <w:bCs/>
        </w:rPr>
        <w:t>17</w:t>
      </w:r>
      <w:bookmarkEnd w:id="22"/>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_Toc8392_WPSOffice_Level2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d306cec2-3040-4c01-a15b-bfb513eebd28}"/>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仿宋" w:cs="Times New Roman"/>
            </w:rPr>
            <w:t>合同条款前附表</w:t>
          </w:r>
        </w:sdtContent>
      </w:sdt>
      <w:r>
        <w:rPr>
          <w:rFonts w:hint="default" w:ascii="Times New Roman" w:hAnsi="Times New Roman" w:cs="Times New Roman"/>
        </w:rPr>
        <w:tab/>
      </w:r>
      <w:bookmarkStart w:id="23" w:name="_Toc8392_WPSOffice_Level2Page"/>
      <w:r>
        <w:rPr>
          <w:rFonts w:hint="default" w:ascii="Times New Roman" w:hAnsi="Times New Roman" w:cs="Times New Roman"/>
        </w:rPr>
        <w:t>17</w:t>
      </w:r>
      <w:bookmarkEnd w:id="23"/>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_Toc17250_WPSOffice_Level1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78195"/>
          <w:placeholder>
            <w:docPart w:val="{a47c91de-3642-4fcf-b8b8-7ede01eb8009}"/>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第四章 单一来源谈判响应文件格式</w:t>
          </w:r>
        </w:sdtContent>
      </w:sdt>
      <w:r>
        <w:rPr>
          <w:rFonts w:hint="default" w:ascii="Times New Roman" w:hAnsi="Times New Roman" w:cs="Times New Roman"/>
          <w:b/>
          <w:bCs/>
        </w:rPr>
        <w:tab/>
      </w:r>
      <w:bookmarkStart w:id="24" w:name="_Toc17250_WPSOffice_Level1Page"/>
      <w:r>
        <w:rPr>
          <w:rFonts w:hint="default" w:ascii="Times New Roman" w:hAnsi="Times New Roman" w:cs="Times New Roman"/>
          <w:b/>
          <w:bCs/>
        </w:rPr>
        <w:t>25</w:t>
      </w:r>
      <w:bookmarkEnd w:id="24"/>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_Toc5208_WPSOffice_Level2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032a62d3-18b8-4fd2-bbff-c5cb18c643da}"/>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格式1：开标一览表</w:t>
          </w:r>
        </w:sdtContent>
      </w:sdt>
      <w:r>
        <w:rPr>
          <w:rFonts w:hint="default" w:ascii="Times New Roman" w:hAnsi="Times New Roman" w:cs="Times New Roman"/>
        </w:rPr>
        <w:tab/>
      </w:r>
      <w:bookmarkStart w:id="25" w:name="_Toc5208_WPSOffice_Level2Page"/>
      <w:r>
        <w:rPr>
          <w:rFonts w:hint="default" w:ascii="Times New Roman" w:hAnsi="Times New Roman" w:cs="Times New Roman"/>
        </w:rPr>
        <w:t>27</w:t>
      </w:r>
      <w:bookmarkEnd w:id="25"/>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_Toc10928_WPSOffice_Level2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d00a76dc-4f49-498c-87a7-a40dba5dd855}"/>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格式2：投标函</w:t>
          </w:r>
        </w:sdtContent>
      </w:sdt>
      <w:r>
        <w:rPr>
          <w:rFonts w:hint="default" w:ascii="Times New Roman" w:hAnsi="Times New Roman" w:cs="Times New Roman"/>
        </w:rPr>
        <w:tab/>
      </w:r>
      <w:bookmarkStart w:id="26" w:name="_Toc10928_WPSOffice_Level2Page"/>
      <w:r>
        <w:rPr>
          <w:rFonts w:hint="default" w:ascii="Times New Roman" w:hAnsi="Times New Roman" w:cs="Times New Roman"/>
        </w:rPr>
        <w:t>28</w:t>
      </w:r>
      <w:bookmarkEnd w:id="26"/>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_Toc18300_WPSOffice_Level2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fbedf632-1ca8-4020-919d-ef74f46f7247}"/>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格式3：法定代表人身份证明书</w:t>
          </w:r>
        </w:sdtContent>
      </w:sdt>
      <w:r>
        <w:rPr>
          <w:rFonts w:hint="default" w:ascii="Times New Roman" w:hAnsi="Times New Roman" w:cs="Times New Roman"/>
        </w:rPr>
        <w:tab/>
      </w:r>
      <w:bookmarkStart w:id="27" w:name="_Toc18300_WPSOffice_Level2Page"/>
      <w:r>
        <w:rPr>
          <w:rFonts w:hint="default" w:ascii="Times New Roman" w:hAnsi="Times New Roman" w:cs="Times New Roman"/>
        </w:rPr>
        <w:t>30</w:t>
      </w:r>
      <w:bookmarkEnd w:id="27"/>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_Toc32014_WPSOffice_Level2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3ddac234-f07d-4e5d-b4bb-fc4ccc68810e}"/>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格式4：法定代表人授权委托书</w:t>
          </w:r>
        </w:sdtContent>
      </w:sdt>
      <w:r>
        <w:rPr>
          <w:rFonts w:hint="default" w:ascii="Times New Roman" w:hAnsi="Times New Roman" w:cs="Times New Roman"/>
        </w:rPr>
        <w:tab/>
      </w:r>
      <w:bookmarkStart w:id="28" w:name="_Toc32014_WPSOffice_Level2Page"/>
      <w:r>
        <w:rPr>
          <w:rFonts w:hint="default" w:ascii="Times New Roman" w:hAnsi="Times New Roman" w:cs="Times New Roman"/>
        </w:rPr>
        <w:t>31</w:t>
      </w:r>
      <w:bookmarkEnd w:id="28"/>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_Toc30252_WPSOffice_Level2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1e186a3b-43e5-4627-97c1-a92821778855}"/>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格式5：合同履约承诺书</w:t>
          </w:r>
        </w:sdtContent>
      </w:sdt>
      <w:r>
        <w:rPr>
          <w:rFonts w:hint="default" w:ascii="Times New Roman" w:hAnsi="Times New Roman" w:cs="Times New Roman"/>
        </w:rPr>
        <w:tab/>
      </w:r>
      <w:bookmarkStart w:id="29" w:name="_Toc30252_WPSOffice_Level2Page"/>
      <w:r>
        <w:rPr>
          <w:rFonts w:hint="default" w:ascii="Times New Roman" w:hAnsi="Times New Roman" w:cs="Times New Roman"/>
        </w:rPr>
        <w:t>32</w:t>
      </w:r>
      <w:bookmarkEnd w:id="29"/>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_Toc17473_WPSOffice_Level2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d2f150ac-c4df-45ea-be6e-48cf5dbf0a47}"/>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格式6：质量保证措施承诺书</w:t>
          </w:r>
        </w:sdtContent>
      </w:sdt>
      <w:r>
        <w:rPr>
          <w:rFonts w:hint="default" w:ascii="Times New Roman" w:hAnsi="Times New Roman" w:cs="Times New Roman"/>
        </w:rPr>
        <w:tab/>
      </w:r>
      <w:bookmarkStart w:id="30" w:name="_Toc17473_WPSOffice_Level2Page"/>
      <w:r>
        <w:rPr>
          <w:rFonts w:hint="default" w:ascii="Times New Roman" w:hAnsi="Times New Roman" w:cs="Times New Roman"/>
        </w:rPr>
        <w:t>33</w:t>
      </w:r>
      <w:bookmarkEnd w:id="30"/>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_Toc22751_WPSOffice_Level2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ad889150-d35b-49a6-9789-2574b01e5ed1}"/>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格式7：技术参数说明及偏离表</w:t>
          </w:r>
        </w:sdtContent>
      </w:sdt>
      <w:r>
        <w:rPr>
          <w:rFonts w:hint="default" w:ascii="Times New Roman" w:hAnsi="Times New Roman" w:cs="Times New Roman"/>
        </w:rPr>
        <w:tab/>
      </w:r>
      <w:bookmarkStart w:id="31" w:name="_Toc22751_WPSOffice_Level2Page"/>
      <w:r>
        <w:rPr>
          <w:rFonts w:hint="default" w:ascii="Times New Roman" w:hAnsi="Times New Roman" w:cs="Times New Roman"/>
        </w:rPr>
        <w:t>34</w:t>
      </w:r>
      <w:bookmarkEnd w:id="31"/>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_Toc23775_WPSOffice_Level2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232c781e-b2f3-4cc0-9985-3580f37d9d1b}"/>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格式8：服务方案</w:t>
          </w:r>
        </w:sdtContent>
      </w:sdt>
      <w:r>
        <w:rPr>
          <w:rFonts w:hint="default" w:ascii="Times New Roman" w:hAnsi="Times New Roman" w:cs="Times New Roman"/>
        </w:rPr>
        <w:tab/>
      </w:r>
      <w:bookmarkStart w:id="32" w:name="_Toc23775_WPSOffice_Level2Page"/>
      <w:r>
        <w:rPr>
          <w:rFonts w:hint="default" w:ascii="Times New Roman" w:hAnsi="Times New Roman" w:cs="Times New Roman"/>
        </w:rPr>
        <w:t>35</w:t>
      </w:r>
      <w:bookmarkEnd w:id="32"/>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_Toc4100_WPSOffice_Level2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0e54c744-5b02-495f-a1fa-07f8b181b1d3}"/>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格式9：售后服务承诺及培训计划</w:t>
          </w:r>
        </w:sdtContent>
      </w:sdt>
      <w:r>
        <w:rPr>
          <w:rFonts w:hint="default" w:ascii="Times New Roman" w:hAnsi="Times New Roman" w:cs="Times New Roman"/>
        </w:rPr>
        <w:tab/>
      </w:r>
      <w:bookmarkStart w:id="33" w:name="_Toc4100_WPSOffice_Level2Page"/>
      <w:r>
        <w:rPr>
          <w:rFonts w:hint="default" w:ascii="Times New Roman" w:hAnsi="Times New Roman" w:cs="Times New Roman"/>
        </w:rPr>
        <w:t>36</w:t>
      </w:r>
      <w:bookmarkEnd w:id="33"/>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_Toc27418_WPSOffice_Level2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00bd6ce6-84f4-4840-b56c-f4e045d122d6}"/>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格式10：无不良记录承诺书</w:t>
          </w:r>
        </w:sdtContent>
      </w:sdt>
      <w:r>
        <w:rPr>
          <w:rFonts w:hint="default" w:ascii="Times New Roman" w:hAnsi="Times New Roman" w:cs="Times New Roman"/>
        </w:rPr>
        <w:tab/>
      </w:r>
      <w:bookmarkStart w:id="34" w:name="_Toc27418_WPSOffice_Level2Page"/>
      <w:r>
        <w:rPr>
          <w:rFonts w:hint="default" w:ascii="Times New Roman" w:hAnsi="Times New Roman" w:cs="Times New Roman"/>
        </w:rPr>
        <w:t>37</w:t>
      </w:r>
      <w:bookmarkEnd w:id="34"/>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_Toc9849_WPSOffice_Level2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8de4238e-e26d-4e71-b4e9-7828af0d2e09}"/>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格式11：供应商信息表</w:t>
          </w:r>
        </w:sdtContent>
      </w:sdt>
      <w:r>
        <w:rPr>
          <w:rFonts w:hint="default" w:ascii="Times New Roman" w:hAnsi="Times New Roman" w:cs="Times New Roman"/>
        </w:rPr>
        <w:tab/>
      </w:r>
      <w:bookmarkStart w:id="35" w:name="_Toc9849_WPSOffice_Level2Page"/>
      <w:r>
        <w:rPr>
          <w:rFonts w:hint="default" w:ascii="Times New Roman" w:hAnsi="Times New Roman" w:cs="Times New Roman"/>
        </w:rPr>
        <w:t>38</w:t>
      </w:r>
      <w:bookmarkEnd w:id="35"/>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\l _Toc20455_WPSOffice_Level2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_Toc15532_WPSOffice_Level2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cc3d9727-2135-4fef-b9e4-091ca00cefdf}"/>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格式12：企业相关资料</w:t>
          </w:r>
        </w:sdtContent>
      </w:sdt>
      <w:r>
        <w:rPr>
          <w:rFonts w:hint="default" w:ascii="Times New Roman" w:hAnsi="Times New Roman" w:cs="Times New Roman"/>
        </w:rPr>
        <w:tab/>
      </w:r>
      <w:bookmarkStart w:id="36" w:name="_Toc15532_WPSOffice_Level2Page"/>
      <w:r>
        <w:rPr>
          <w:rFonts w:hint="default" w:ascii="Times New Roman" w:hAnsi="Times New Roman" w:cs="Times New Roman"/>
        </w:rPr>
        <w:t>39</w:t>
      </w:r>
      <w:bookmarkEnd w:id="36"/>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_Toc2080_WPSOffice_Level2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ef56a0d9-4809-4775-bec5-2d61a1c85cd8}"/>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格式13：供应商资格审查材料</w:t>
          </w:r>
        </w:sdtContent>
      </w:sdt>
      <w:r>
        <w:rPr>
          <w:rFonts w:hint="default" w:ascii="Times New Roman" w:hAnsi="Times New Roman" w:cs="Times New Roman"/>
        </w:rPr>
        <w:tab/>
      </w:r>
      <w:bookmarkStart w:id="37" w:name="_Toc2080_WPSOffice_Level2Page"/>
      <w:r>
        <w:rPr>
          <w:rFonts w:hint="default" w:ascii="Times New Roman" w:hAnsi="Times New Roman" w:cs="Times New Roman"/>
        </w:rPr>
        <w:t>40</w:t>
      </w:r>
      <w:bookmarkEnd w:id="37"/>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_Toc1149_WPSOffice_Level1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78195"/>
          <w:placeholder>
            <w:docPart w:val="{874584d5-7490-4f23-9d04-501e90fe5025}"/>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第五章  采购需求</w:t>
          </w:r>
        </w:sdtContent>
      </w:sdt>
      <w:r>
        <w:rPr>
          <w:rFonts w:hint="default" w:ascii="Times New Roman" w:hAnsi="Times New Roman" w:cs="Times New Roman"/>
          <w:b/>
          <w:bCs/>
        </w:rPr>
        <w:tab/>
      </w:r>
      <w:bookmarkStart w:id="38" w:name="_Toc1149_WPSOffice_Level1Page"/>
      <w:r>
        <w:rPr>
          <w:rFonts w:hint="default" w:ascii="Times New Roman" w:hAnsi="Times New Roman" w:cs="Times New Roman"/>
          <w:b/>
          <w:bCs/>
        </w:rPr>
        <w:t>41</w:t>
      </w:r>
      <w:bookmarkEnd w:id="38"/>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_Toc18856_WPSOffice_Level2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e78015ba-1c18-4024-bdab-f725613bafee}"/>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一、采购内容及具体要求</w:t>
          </w:r>
        </w:sdtContent>
      </w:sdt>
      <w:r>
        <w:rPr>
          <w:rFonts w:hint="default" w:ascii="Times New Roman" w:hAnsi="Times New Roman" w:eastAsia="方正仿宋_GBK" w:cs="Times New Roman"/>
        </w:rPr>
        <w:tab/>
      </w:r>
      <w:bookmarkStart w:id="39" w:name="_Toc18856_WPSOffice_Level2Page"/>
      <w:r>
        <w:rPr>
          <w:rFonts w:hint="default" w:ascii="Times New Roman" w:hAnsi="Times New Roman" w:eastAsia="方正仿宋_GBK" w:cs="Times New Roman"/>
        </w:rPr>
        <w:t>41</w:t>
      </w:r>
      <w:bookmarkEnd w:id="39"/>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_Toc19929_WPSOffice_Level2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19ec881f-3aae-4a84-851b-e5eaa7c7ef89}"/>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二、 商务要求</w:t>
          </w:r>
        </w:sdtContent>
      </w:sdt>
      <w:r>
        <w:rPr>
          <w:rFonts w:hint="default" w:ascii="Times New Roman" w:hAnsi="Times New Roman" w:eastAsia="方正仿宋_GBK" w:cs="Times New Roman"/>
        </w:rPr>
        <w:tab/>
      </w:r>
      <w:bookmarkStart w:id="40" w:name="_Toc19929_WPSOffice_Level2Page"/>
      <w:r>
        <w:rPr>
          <w:rFonts w:hint="default" w:ascii="Times New Roman" w:hAnsi="Times New Roman" w:eastAsia="方正仿宋_GBK" w:cs="Times New Roman"/>
        </w:rPr>
        <w:t>42</w:t>
      </w:r>
      <w:bookmarkEnd w:id="40"/>
      <w:r>
        <w:rPr>
          <w:rFonts w:hint="default" w:ascii="Times New Roman" w:hAnsi="Times New Roman" w:eastAsia="方正仿宋_GBK"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_Toc2459_WPSOffice_Level2 </w:instrText>
      </w:r>
      <w:r>
        <w:rPr>
          <w:rFonts w:hint="default" w:ascii="Times New Roman" w:hAnsi="Times New Roman" w:eastAsia="方正仿宋_GBK"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5b6be523-5ded-41c2-962f-86602a5c9e68}"/>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三、 售后服务要求</w:t>
          </w:r>
        </w:sdtContent>
      </w:sdt>
      <w:r>
        <w:rPr>
          <w:rFonts w:hint="default" w:ascii="Times New Roman" w:hAnsi="Times New Roman" w:eastAsia="方正仿宋_GBK" w:cs="Times New Roman"/>
        </w:rPr>
        <w:tab/>
      </w:r>
      <w:bookmarkStart w:id="41" w:name="_Toc2459_WPSOffice_Level2Page"/>
      <w:r>
        <w:rPr>
          <w:rFonts w:hint="default" w:ascii="Times New Roman" w:hAnsi="Times New Roman" w:eastAsia="方正仿宋_GBK" w:cs="Times New Roman"/>
        </w:rPr>
        <w:t>43</w:t>
      </w:r>
      <w:bookmarkEnd w:id="41"/>
      <w:r>
        <w:rPr>
          <w:rFonts w:hint="default" w:ascii="Times New Roman" w:hAnsi="Times New Roman" w:eastAsia="方正仿宋_GBK"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_Toc3358_WPSOffice_Level1 </w:instrText>
      </w:r>
      <w:r>
        <w:rPr>
          <w:rFonts w:hint="default" w:ascii="Times New Roman" w:hAnsi="Times New Roman" w:cs="Times New Roman"/>
          <w:b/>
          <w:bCs/>
        </w:rPr>
        <w:fldChar w:fldCharType="separate"/>
      </w:r>
      <w:sdt>
        <w:sdtPr>
          <w:rPr>
            <w:rFonts w:hint="default" w:ascii="Times New Roman" w:hAnsi="Times New Roman" w:eastAsia="方正仿宋_GBK" w:cs="Times New Roman"/>
            <w:b/>
            <w:bCs/>
            <w:kern w:val="44"/>
            <w:sz w:val="32"/>
            <w:szCs w:val="24"/>
            <w:lang w:val="en-US" w:eastAsia="zh-CN" w:bidi="ar-SA"/>
          </w:rPr>
          <w:id w:val="147478195"/>
          <w:placeholder>
            <w:docPart w:val="{d18e3a36-8712-4081-b92f-f0fa89fc4d20}"/>
          </w:placeholder>
        </w:sdtPr>
        <w:sdtEndPr>
          <w:rPr>
            <w:rFonts w:hint="default" w:ascii="Times New Roman" w:hAnsi="Times New Roman" w:eastAsia="方正仿宋_GBK" w:cs="Times New Roman"/>
            <w:b/>
            <w:bCs/>
            <w:kern w:val="44"/>
            <w:sz w:val="32"/>
            <w:szCs w:val="24"/>
            <w:lang w:val="en-US" w:eastAsia="zh-CN" w:bidi="ar-SA"/>
          </w:rPr>
        </w:sdtEndPr>
        <w:sdtContent>
          <w:r>
            <w:rPr>
              <w:rFonts w:hint="default" w:ascii="Times New Roman" w:hAnsi="Times New Roman" w:eastAsia="方正仿宋_GBK" w:cs="Times New Roman"/>
              <w:b/>
              <w:bCs/>
            </w:rPr>
            <w:t>第六章评审办法</w:t>
          </w:r>
        </w:sdtContent>
      </w:sdt>
      <w:r>
        <w:rPr>
          <w:rFonts w:hint="default" w:ascii="Times New Roman" w:hAnsi="Times New Roman" w:cs="Times New Roman"/>
          <w:b/>
          <w:bCs/>
        </w:rPr>
        <w:tab/>
      </w:r>
      <w:bookmarkStart w:id="42" w:name="_Toc3358_WPSOffice_Level1Page"/>
      <w:r>
        <w:rPr>
          <w:rFonts w:hint="default" w:ascii="Times New Roman" w:hAnsi="Times New Roman" w:cs="Times New Roman"/>
          <w:b/>
          <w:bCs/>
        </w:rPr>
        <w:t>44</w:t>
      </w:r>
      <w:bookmarkEnd w:id="42"/>
      <w:r>
        <w:rPr>
          <w:rFonts w:hint="default" w:ascii="Times New Roman" w:hAnsi="Times New Roman" w:cs="Times New Roman"/>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_Toc21830_WPSOffice_Level2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e324ae59-90cd-446d-9fb8-59dd316825e1}"/>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一、资格审查</w:t>
          </w:r>
        </w:sdtContent>
      </w:sdt>
      <w:r>
        <w:rPr>
          <w:rFonts w:hint="default" w:ascii="Times New Roman" w:hAnsi="Times New Roman" w:cs="Times New Roman"/>
        </w:rPr>
        <w:tab/>
      </w:r>
      <w:bookmarkStart w:id="43" w:name="_Toc21830_WPSOffice_Level2Page"/>
      <w:r>
        <w:rPr>
          <w:rFonts w:hint="default" w:ascii="Times New Roman" w:hAnsi="Times New Roman" w:cs="Times New Roman"/>
        </w:rPr>
        <w:t>44</w:t>
      </w:r>
      <w:bookmarkEnd w:id="43"/>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_Toc11682_WPSOffice_Level2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90e13ba5-15bc-4a67-9cee-084bf6721633}"/>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二、符合性评审</w:t>
          </w:r>
        </w:sdtContent>
      </w:sdt>
      <w:r>
        <w:rPr>
          <w:rFonts w:hint="default" w:ascii="Times New Roman" w:hAnsi="Times New Roman" w:cs="Times New Roman"/>
        </w:rPr>
        <w:tab/>
      </w:r>
      <w:bookmarkStart w:id="44" w:name="_Toc11682_WPSOffice_Level2Page"/>
      <w:r>
        <w:rPr>
          <w:rFonts w:hint="default" w:ascii="Times New Roman" w:hAnsi="Times New Roman" w:cs="Times New Roman"/>
        </w:rPr>
        <w:t>45</w:t>
      </w:r>
      <w:bookmarkEnd w:id="44"/>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_Toc2529_WPSOffice_Level2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f40cd900-ef2e-40b1-a45f-47272be4dcf0}"/>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三、详细评审</w:t>
          </w:r>
        </w:sdtContent>
      </w:sdt>
      <w:r>
        <w:rPr>
          <w:rFonts w:hint="default" w:ascii="Times New Roman" w:hAnsi="Times New Roman" w:cs="Times New Roman"/>
        </w:rPr>
        <w:tab/>
      </w:r>
      <w:bookmarkStart w:id="45" w:name="_Toc2529_WPSOffice_Level2Page"/>
      <w:r>
        <w:rPr>
          <w:rFonts w:hint="default" w:ascii="Times New Roman" w:hAnsi="Times New Roman" w:cs="Times New Roman"/>
        </w:rPr>
        <w:t>45</w:t>
      </w:r>
      <w:bookmarkEnd w:id="45"/>
      <w:r>
        <w:rPr>
          <w:rFonts w:hint="default" w:ascii="Times New Roman" w:hAnsi="Times New Roman" w:cs="Times New Roman"/>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_Toc16093_WPSOffice_Level2 </w:instrText>
      </w:r>
      <w:r>
        <w:rPr>
          <w:rFonts w:hint="default" w:ascii="Times New Roman" w:hAnsi="Times New Roman" w:cs="Times New Roman"/>
        </w:rPr>
        <w:fldChar w:fldCharType="separate"/>
      </w:r>
      <w:sdt>
        <w:sdtPr>
          <w:rPr>
            <w:rFonts w:hint="default" w:ascii="Times New Roman" w:hAnsi="Times New Roman" w:eastAsia="方正仿宋_GBK" w:cs="Times New Roman"/>
            <w:b/>
            <w:kern w:val="44"/>
            <w:sz w:val="32"/>
            <w:szCs w:val="24"/>
            <w:lang w:val="en-US" w:eastAsia="zh-CN" w:bidi="ar-SA"/>
          </w:rPr>
          <w:id w:val="147478195"/>
          <w:placeholder>
            <w:docPart w:val="{ab68a924-1194-47d6-af41-2afab9b1b394}"/>
          </w:placeholder>
        </w:sdtPr>
        <w:sdtEndPr>
          <w:rPr>
            <w:rFonts w:hint="default" w:ascii="Times New Roman" w:hAnsi="Times New Roman" w:eastAsia="方正仿宋_GBK" w:cs="Times New Roman"/>
            <w:b/>
            <w:kern w:val="44"/>
            <w:sz w:val="32"/>
            <w:szCs w:val="24"/>
            <w:lang w:val="en-US" w:eastAsia="zh-CN" w:bidi="ar-SA"/>
          </w:rPr>
        </w:sdtEndPr>
        <w:sdtContent>
          <w:r>
            <w:rPr>
              <w:rFonts w:hint="default" w:ascii="Times New Roman" w:hAnsi="Times New Roman" w:eastAsia="方正仿宋_GBK" w:cs="Times New Roman"/>
            </w:rPr>
            <w:t>四、编制评标报告</w:t>
          </w:r>
        </w:sdtContent>
      </w:sdt>
      <w:r>
        <w:rPr>
          <w:rFonts w:hint="default" w:ascii="Times New Roman" w:hAnsi="Times New Roman" w:cs="Times New Roman"/>
        </w:rPr>
        <w:tab/>
      </w:r>
      <w:bookmarkStart w:id="46" w:name="_Toc16093_WPSOffice_Level2Page"/>
      <w:r>
        <w:rPr>
          <w:rFonts w:hint="default" w:ascii="Times New Roman" w:hAnsi="Times New Roman" w:cs="Times New Roman"/>
        </w:rPr>
        <w:t>45</w:t>
      </w:r>
      <w:bookmarkEnd w:id="46"/>
      <w:r>
        <w:rPr>
          <w:rFonts w:hint="default" w:ascii="Times New Roman" w:hAnsi="Times New Roman" w:cs="Times New Roman"/>
        </w:rPr>
        <w:fldChar w:fldCharType="end"/>
      </w:r>
    </w:p>
    <w:bookmarkEnd w:id="0"/>
    <w:p>
      <w:pPr>
        <w:pStyle w:val="20"/>
        <w:tabs>
          <w:tab w:val="right" w:leader="dot" w:pos="8306"/>
        </w:tabs>
        <w:rPr>
          <w:rFonts w:hint="default" w:ascii="Times New Roman" w:hAnsi="Times New Roman" w:cs="Times New Roman"/>
        </w:rPr>
      </w:pP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仿宋_GBK" w:cs="Times New Roman"/>
          <w:sz w:val="32"/>
          <w:szCs w:val="32"/>
          <w:lang w:val="en-US" w:eastAsia="zh-CN"/>
        </w:rPr>
      </w:pPr>
      <w:bookmarkStart w:id="47" w:name="_Toc14767_WPSOffice_Level1"/>
      <w:r>
        <w:rPr>
          <w:rFonts w:hint="default" w:ascii="Times New Roman" w:hAnsi="Times New Roman" w:eastAsia="方正仿宋_GBK" w:cs="Times New Roman"/>
          <w:sz w:val="32"/>
          <w:szCs w:val="32"/>
          <w:lang w:val="en-US" w:eastAsia="zh-CN"/>
        </w:rPr>
        <w:t>单一来源采购邀请书</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杭州云在信息科技有限公司：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大理州第二人民医院护理管理系统升级新增培训管理模块采购项目属于医院自行采购项目，按照医院内控相关要求，前期单一来源采购论证工作已准备就绪，具备采购条件。本项目采取单一来源采购方式，特此邀请贵公司于</w:t>
      </w:r>
      <w:r>
        <w:rPr>
          <w:rFonts w:hint="default" w:ascii="Times New Roman" w:hAnsi="Times New Roman" w:eastAsia="宋体" w:cs="Times New Roman"/>
          <w:b w:val="0"/>
          <w:bCs w:val="0"/>
          <w:color w:val="auto"/>
          <w:sz w:val="21"/>
          <w:szCs w:val="21"/>
          <w:u w:val="single" w:color="auto"/>
          <w:lang w:val="en-US" w:eastAsia="zh-CN"/>
        </w:rPr>
        <w:t>2023</w:t>
      </w:r>
      <w:r>
        <w:rPr>
          <w:rFonts w:hint="default" w:ascii="Times New Roman" w:hAnsi="Times New Roman" w:eastAsia="宋体" w:cs="Times New Roman"/>
          <w:b w:val="0"/>
          <w:bCs w:val="0"/>
          <w:color w:val="auto"/>
          <w:sz w:val="21"/>
          <w:szCs w:val="21"/>
          <w:u w:val="none" w:color="auto"/>
          <w:lang w:val="en-US" w:eastAsia="zh-CN"/>
        </w:rPr>
        <w:t>年</w:t>
      </w:r>
      <w:r>
        <w:rPr>
          <w:rFonts w:hint="eastAsia" w:ascii="Times New Roman" w:hAnsi="Times New Roman" w:eastAsia="宋体" w:cs="Times New Roman"/>
          <w:b w:val="0"/>
          <w:bCs w:val="0"/>
          <w:color w:val="auto"/>
          <w:sz w:val="21"/>
          <w:szCs w:val="21"/>
          <w:u w:val="single" w:color="auto"/>
          <w:lang w:val="en-US" w:eastAsia="zh-CN"/>
        </w:rPr>
        <w:t>4</w:t>
      </w:r>
      <w:r>
        <w:rPr>
          <w:rFonts w:hint="default" w:ascii="Times New Roman" w:hAnsi="Times New Roman" w:eastAsia="宋体" w:cs="Times New Roman"/>
          <w:b w:val="0"/>
          <w:bCs w:val="0"/>
          <w:color w:val="auto"/>
          <w:sz w:val="21"/>
          <w:szCs w:val="21"/>
          <w:u w:val="none" w:color="auto"/>
          <w:lang w:val="en-US" w:eastAsia="zh-CN"/>
        </w:rPr>
        <w:t>月</w:t>
      </w:r>
      <w:r>
        <w:rPr>
          <w:rFonts w:hint="eastAsia" w:ascii="Times New Roman" w:hAnsi="Times New Roman" w:eastAsia="宋体" w:cs="Times New Roman"/>
          <w:b w:val="0"/>
          <w:bCs w:val="0"/>
          <w:color w:val="auto"/>
          <w:sz w:val="21"/>
          <w:szCs w:val="21"/>
          <w:u w:val="single" w:color="auto"/>
          <w:lang w:val="en-US" w:eastAsia="zh-CN"/>
        </w:rPr>
        <w:t>27</w:t>
      </w:r>
      <w:r>
        <w:rPr>
          <w:rFonts w:hint="default" w:ascii="Times New Roman" w:hAnsi="Times New Roman" w:eastAsia="宋体" w:cs="Times New Roman"/>
          <w:b w:val="0"/>
          <w:bCs w:val="0"/>
          <w:color w:val="auto"/>
          <w:sz w:val="21"/>
          <w:szCs w:val="21"/>
          <w:u w:val="none" w:color="auto"/>
          <w:lang w:val="en-US" w:eastAsia="zh-CN"/>
        </w:rPr>
        <w:t>日下午14时30分到大理州第二人民医院行政后勤楼五楼一号会议室参与谈判，现将谈判要求公布如下：</w:t>
      </w:r>
    </w:p>
    <w:p>
      <w:pPr>
        <w:pStyle w:val="4"/>
        <w:bidi w:val="0"/>
        <w:jc w:val="left"/>
        <w:rPr>
          <w:rFonts w:hint="default" w:ascii="Times New Roman" w:hAnsi="Times New Roman" w:eastAsia="宋体" w:cs="Times New Roman"/>
          <w:sz w:val="21"/>
          <w:szCs w:val="21"/>
          <w:lang w:val="en-US" w:eastAsia="zh-CN"/>
        </w:rPr>
      </w:pPr>
      <w:bookmarkStart w:id="48" w:name="_Toc14097_WPSOffice_Level2"/>
      <w:r>
        <w:rPr>
          <w:rFonts w:hint="default" w:ascii="Times New Roman" w:hAnsi="Times New Roman" w:eastAsia="宋体" w:cs="Times New Roman"/>
          <w:sz w:val="21"/>
          <w:szCs w:val="21"/>
          <w:lang w:val="en-US" w:eastAsia="zh-CN"/>
        </w:rPr>
        <w:t>一、项目基本情况</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1.1 项目编号：DLZEYZCB-2023-01</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960" w:hanging="1470" w:hangingChars="700"/>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1.2 项目名称：大理州第二人民医院护理管理系统升级新增培训管理模块采购项目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1.3 采购方式：单一来源（院内）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1.4 项目预算：90000.00元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1.5 资金来源：自筹资金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1.6 采购内容：</w:t>
      </w:r>
      <w:r>
        <w:rPr>
          <w:rFonts w:hint="eastAsia" w:ascii="Times New Roman" w:hAnsi="Times New Roman" w:eastAsia="宋体" w:cs="Times New Roman"/>
          <w:b w:val="0"/>
          <w:bCs w:val="0"/>
          <w:color w:val="auto"/>
          <w:sz w:val="21"/>
          <w:szCs w:val="21"/>
          <w:u w:val="none" w:color="auto"/>
          <w:lang w:val="en-US" w:eastAsia="zh-CN"/>
        </w:rPr>
        <w:t>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w:t>
      </w:r>
      <w:r>
        <w:rPr>
          <w:rFonts w:hint="eastAsia" w:ascii="Times New Roman" w:hAnsi="Times New Roman" w:eastAsia="宋体" w:cs="Times New Roman"/>
          <w:b w:val="0"/>
          <w:bCs w:val="0"/>
          <w:color w:val="auto"/>
          <w:sz w:val="21"/>
          <w:szCs w:val="21"/>
          <w:u w:val="none" w:color="auto"/>
          <w:lang w:val="en-US" w:eastAsia="zh-CN"/>
        </w:rPr>
        <w:t>7</w:t>
      </w:r>
      <w:r>
        <w:rPr>
          <w:rFonts w:hint="default" w:ascii="Times New Roman" w:hAnsi="Times New Roman" w:eastAsia="宋体" w:cs="Times New Roman"/>
          <w:b w:val="0"/>
          <w:bCs w:val="0"/>
          <w:color w:val="auto"/>
          <w:sz w:val="21"/>
          <w:szCs w:val="21"/>
          <w:u w:val="none" w:color="auto"/>
          <w:lang w:val="en-US" w:eastAsia="zh-CN"/>
        </w:rPr>
        <w:t xml:space="preserve"> 免费服务期限：一年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1.</w:t>
      </w:r>
      <w:r>
        <w:rPr>
          <w:rFonts w:hint="eastAsia" w:ascii="Times New Roman" w:hAnsi="Times New Roman" w:eastAsia="宋体" w:cs="Times New Roman"/>
          <w:b w:val="0"/>
          <w:bCs w:val="0"/>
          <w:color w:val="auto"/>
          <w:sz w:val="21"/>
          <w:szCs w:val="21"/>
          <w:u w:val="none" w:color="auto"/>
          <w:lang w:val="en-US" w:eastAsia="zh-CN"/>
        </w:rPr>
        <w:t>8</w:t>
      </w:r>
      <w:r>
        <w:rPr>
          <w:rFonts w:hint="default" w:ascii="Times New Roman" w:hAnsi="Times New Roman" w:eastAsia="宋体" w:cs="Times New Roman"/>
          <w:b w:val="0"/>
          <w:bCs w:val="0"/>
          <w:color w:val="auto"/>
          <w:sz w:val="21"/>
          <w:szCs w:val="21"/>
          <w:u w:val="none" w:color="auto"/>
          <w:lang w:val="en-US" w:eastAsia="zh-CN"/>
        </w:rPr>
        <w:t xml:space="preserve"> 资格审查方式：资格后审</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u w:val="none" w:color="auto"/>
          <w:lang w:val="en-US" w:eastAsia="zh-CN"/>
        </w:rPr>
        <w:t>1.</w:t>
      </w:r>
      <w:r>
        <w:rPr>
          <w:rFonts w:hint="eastAsia" w:ascii="Times New Roman" w:hAnsi="Times New Roman" w:eastAsia="宋体" w:cs="Times New Roman"/>
          <w:b w:val="0"/>
          <w:bCs w:val="0"/>
          <w:color w:val="auto"/>
          <w:sz w:val="21"/>
          <w:szCs w:val="21"/>
          <w:u w:val="none" w:color="auto"/>
          <w:lang w:val="en-US" w:eastAsia="zh-CN"/>
        </w:rPr>
        <w:t>9</w:t>
      </w:r>
      <w:r>
        <w:rPr>
          <w:rFonts w:hint="default" w:ascii="Times New Roman" w:hAnsi="Times New Roman" w:eastAsia="宋体" w:cs="Times New Roman"/>
          <w:b w:val="0"/>
          <w:bCs w:val="0"/>
          <w:color w:val="auto"/>
          <w:sz w:val="21"/>
          <w:szCs w:val="21"/>
          <w:u w:val="none" w:color="auto"/>
          <w:lang w:val="en-US" w:eastAsia="zh-CN"/>
        </w:rPr>
        <w:t xml:space="preserve"> 本项目是否提交投标保证金：否</w:t>
      </w:r>
    </w:p>
    <w:p>
      <w:pPr>
        <w:pStyle w:val="2"/>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1.1</w:t>
      </w:r>
      <w:r>
        <w:rPr>
          <w:rFonts w:hint="eastAsia" w:ascii="Times New Roman" w:hAnsi="Times New Roman" w:eastAsia="宋体" w:cs="Times New Roman"/>
          <w:b w:val="0"/>
          <w:bCs w:val="0"/>
          <w:color w:val="auto"/>
          <w:kern w:val="2"/>
          <w:sz w:val="21"/>
          <w:szCs w:val="21"/>
          <w:u w:val="none" w:color="auto"/>
          <w:lang w:val="en-US" w:eastAsia="zh-CN" w:bidi="ar-SA"/>
        </w:rPr>
        <w:t>0</w:t>
      </w:r>
      <w:r>
        <w:rPr>
          <w:rFonts w:hint="default" w:ascii="Times New Roman" w:hAnsi="Times New Roman" w:eastAsia="宋体" w:cs="Times New Roman"/>
          <w:b w:val="0"/>
          <w:bCs w:val="0"/>
          <w:color w:val="auto"/>
          <w:kern w:val="2"/>
          <w:sz w:val="21"/>
          <w:szCs w:val="21"/>
          <w:u w:val="none" w:color="auto"/>
          <w:lang w:val="en-US" w:eastAsia="zh-CN" w:bidi="ar-SA"/>
        </w:rPr>
        <w:t xml:space="preserve"> 本项目是否允许转包或分包：否</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u w:val="none" w:color="auto"/>
          <w:lang w:val="en-US" w:eastAsia="zh-CN"/>
        </w:rPr>
        <w:t>1.1</w:t>
      </w:r>
      <w:r>
        <w:rPr>
          <w:rFonts w:hint="eastAsia" w:ascii="Times New Roman" w:hAnsi="Times New Roman" w:eastAsia="宋体" w:cs="Times New Roman"/>
          <w:b w:val="0"/>
          <w:bCs w:val="0"/>
          <w:color w:val="auto"/>
          <w:sz w:val="21"/>
          <w:szCs w:val="21"/>
          <w:u w:val="none" w:color="auto"/>
          <w:lang w:val="en-US" w:eastAsia="zh-CN"/>
        </w:rPr>
        <w:t>1</w:t>
      </w:r>
      <w:r>
        <w:rPr>
          <w:rFonts w:hint="default" w:ascii="Times New Roman" w:hAnsi="Times New Roman" w:eastAsia="宋体" w:cs="Times New Roman"/>
          <w:b w:val="0"/>
          <w:bCs w:val="0"/>
          <w:color w:val="auto"/>
          <w:sz w:val="21"/>
          <w:szCs w:val="21"/>
          <w:u w:val="none" w:color="auto"/>
          <w:lang w:val="en-US" w:eastAsia="zh-CN"/>
        </w:rPr>
        <w:t xml:space="preserve"> 交货地点：大理州第二人民医院指定地点</w:t>
      </w:r>
    </w:p>
    <w:p>
      <w:pPr>
        <w:pStyle w:val="4"/>
        <w:bidi w:val="0"/>
        <w:jc w:val="left"/>
        <w:rPr>
          <w:rFonts w:hint="default" w:ascii="Times New Roman" w:hAnsi="Times New Roman" w:eastAsia="宋体" w:cs="Times New Roman"/>
          <w:sz w:val="21"/>
          <w:szCs w:val="21"/>
          <w:lang w:val="en-US" w:eastAsia="zh-CN"/>
        </w:rPr>
      </w:pPr>
      <w:bookmarkStart w:id="49" w:name="_Toc9703_WPSOffice_Level2"/>
      <w:r>
        <w:rPr>
          <w:rFonts w:hint="default" w:ascii="Times New Roman" w:hAnsi="Times New Roman" w:eastAsia="宋体" w:cs="Times New Roman"/>
          <w:sz w:val="21"/>
          <w:szCs w:val="21"/>
          <w:lang w:val="en-US" w:eastAsia="zh-CN"/>
        </w:rPr>
        <w:t>二、谈判申请人的资格要求</w:t>
      </w:r>
      <w:bookmarkEnd w:id="49"/>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2.1 投标人具有独立承担民事责任的能力（提供营业执照扫描件）。</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2.2 具有良好的商业信誉和健全的财务会计制度（提供202</w:t>
      </w:r>
      <w:r>
        <w:rPr>
          <w:rFonts w:hint="eastAsia" w:ascii="Times New Roman" w:hAnsi="Times New Roman" w:eastAsia="宋体" w:cs="Times New Roman"/>
          <w:b w:val="0"/>
          <w:bCs w:val="0"/>
          <w:color w:val="auto"/>
          <w:kern w:val="2"/>
          <w:sz w:val="21"/>
          <w:szCs w:val="21"/>
          <w:u w:val="none" w:color="auto"/>
          <w:lang w:val="en-US" w:eastAsia="zh-CN" w:bidi="ar-SA"/>
        </w:rPr>
        <w:t>1</w:t>
      </w:r>
      <w:r>
        <w:rPr>
          <w:rFonts w:hint="default" w:ascii="Times New Roman" w:hAnsi="Times New Roman" w:eastAsia="宋体" w:cs="Times New Roman"/>
          <w:b w:val="0"/>
          <w:bCs w:val="0"/>
          <w:color w:val="auto"/>
          <w:kern w:val="2"/>
          <w:sz w:val="21"/>
          <w:szCs w:val="21"/>
          <w:u w:val="none" w:color="auto"/>
          <w:lang w:val="en-US" w:eastAsia="zh-CN" w:bidi="ar-SA"/>
        </w:rPr>
        <w:t>年或202</w:t>
      </w:r>
      <w:r>
        <w:rPr>
          <w:rFonts w:hint="eastAsia" w:ascii="Times New Roman" w:hAnsi="Times New Roman" w:eastAsia="宋体" w:cs="Times New Roman"/>
          <w:b w:val="0"/>
          <w:bCs w:val="0"/>
          <w:color w:val="auto"/>
          <w:kern w:val="2"/>
          <w:sz w:val="21"/>
          <w:szCs w:val="21"/>
          <w:u w:val="none" w:color="auto"/>
          <w:lang w:val="en-US" w:eastAsia="zh-CN" w:bidi="ar-SA"/>
        </w:rPr>
        <w:t>2</w:t>
      </w:r>
      <w:r>
        <w:rPr>
          <w:rFonts w:hint="default" w:ascii="Times New Roman" w:hAnsi="Times New Roman" w:eastAsia="宋体" w:cs="Times New Roman"/>
          <w:b w:val="0"/>
          <w:bCs w:val="0"/>
          <w:color w:val="auto"/>
          <w:kern w:val="2"/>
          <w:sz w:val="21"/>
          <w:szCs w:val="21"/>
          <w:u w:val="none" w:color="auto"/>
          <w:lang w:val="en-US" w:eastAsia="zh-CN" w:bidi="ar-SA"/>
        </w:rPr>
        <w:t>年度经第三方审计的审计报告或财务报表或相关财务情况说明，成立不满1年的，提供自成立至今财务报表 或相关财务情况说明。投标人可根据自身情况提供上述任意一种证明材料）。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2.3投标人具有履行合同所必需的设备和专业技术能力（投标人提供书面声明或证明材料）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2.4具有依法缴纳税收和社会保障资金的良好记录（提供2022年06月至今任意2个月依法缴纳税收和缴纳社会保障资金的证明。（提供税务局税收通用缴款书或银行电子缴税（费）凭证或税务局出具纳税情况的相关证明，依法免税的，应提供依法免税的相关证明文件依法免税或不需要缴纳社会保障资金的供应商，应提供相应文件证明；提供社会保险费缴款书或银行电子缴税（费）凭证或社保管理部门出具的有效的缴款证明，依法免缴的，应提供依法免缴的相关证明文件）</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2.5参加政府采购活动前三年内，在经营活动中没有重大违法记录。（供应商提供书面声明函或证明材料，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2.6信誉要求：依据财库【2016】125 号文件的要求，供应商未被列入“信用中国”网站（www.creditchina.gov.cn）“失信被执行人、重大税收违法失信主体、、政府采购严重违法失信行为记录名单”，及未被列入中国政府采购网（www.ccgp.gov.cn）“政府采购严重违法失信行为信息记录”。（以本项目开标当天采购人核对上述信用信息进行查询核对的结果为准，存在以上记录的不予通过资格审查）。</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kern w:val="2"/>
          <w:sz w:val="21"/>
          <w:szCs w:val="21"/>
          <w:u w:val="none" w:color="auto"/>
          <w:lang w:val="en-US" w:eastAsia="zh-CN" w:bidi="ar-SA"/>
        </w:rPr>
        <w:t>2.7本项目不接受联合体投标。</w:t>
      </w:r>
    </w:p>
    <w:p>
      <w:pPr>
        <w:pStyle w:val="4"/>
        <w:numPr>
          <w:ilvl w:val="0"/>
          <w:numId w:val="3"/>
        </w:numPr>
        <w:bidi w:val="0"/>
        <w:jc w:val="left"/>
        <w:rPr>
          <w:rFonts w:hint="default" w:ascii="Times New Roman" w:hAnsi="Times New Roman" w:eastAsia="宋体" w:cs="Times New Roman"/>
          <w:sz w:val="21"/>
          <w:szCs w:val="21"/>
          <w:lang w:val="en-US" w:eastAsia="zh-CN"/>
        </w:rPr>
      </w:pPr>
      <w:bookmarkStart w:id="50" w:name="_Toc17250_WPSOffice_Level2"/>
      <w:r>
        <w:rPr>
          <w:rFonts w:hint="default" w:ascii="Times New Roman" w:hAnsi="Times New Roman" w:eastAsia="宋体" w:cs="Times New Roman"/>
          <w:sz w:val="21"/>
          <w:szCs w:val="21"/>
          <w:lang w:val="en-US" w:eastAsia="zh-CN"/>
        </w:rPr>
        <w:t>单一来源采购文件获取</w:t>
      </w:r>
      <w:bookmarkEnd w:id="50"/>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大理州第二人民医院官网（</w:t>
      </w:r>
      <w:r>
        <w:rPr>
          <w:rFonts w:hint="default" w:ascii="Times New Roman" w:hAnsi="Times New Roman" w:eastAsia="宋体" w:cs="Times New Roman"/>
          <w:b w:val="0"/>
          <w:bCs w:val="0"/>
          <w:color w:val="auto"/>
          <w:kern w:val="2"/>
          <w:sz w:val="21"/>
          <w:szCs w:val="21"/>
          <w:u w:val="none" w:color="auto"/>
          <w:lang w:val="en-US" w:eastAsia="zh-CN" w:bidi="ar-SA"/>
        </w:rPr>
        <w:fldChar w:fldCharType="begin"/>
      </w:r>
      <w:r>
        <w:rPr>
          <w:rFonts w:hint="default" w:ascii="Times New Roman" w:hAnsi="Times New Roman" w:eastAsia="宋体" w:cs="Times New Roman"/>
          <w:b w:val="0"/>
          <w:bCs w:val="0"/>
          <w:color w:val="auto"/>
          <w:kern w:val="2"/>
          <w:sz w:val="21"/>
          <w:szCs w:val="21"/>
          <w:u w:val="none" w:color="auto"/>
          <w:lang w:val="en-US" w:eastAsia="zh-CN" w:bidi="ar-SA"/>
        </w:rPr>
        <w:instrText xml:space="preserve">HYPERLINK "http://www.dlzdermyy.com/"</w:instrText>
      </w:r>
      <w:r>
        <w:rPr>
          <w:rFonts w:hint="default" w:ascii="Times New Roman" w:hAnsi="Times New Roman" w:eastAsia="宋体" w:cs="Times New Roman"/>
          <w:b w:val="0"/>
          <w:bCs w:val="0"/>
          <w:color w:val="auto"/>
          <w:kern w:val="2"/>
          <w:sz w:val="21"/>
          <w:szCs w:val="21"/>
          <w:u w:val="none" w:color="auto"/>
          <w:lang w:val="en-US" w:eastAsia="zh-CN" w:bidi="ar-SA"/>
        </w:rPr>
        <w:fldChar w:fldCharType="separate"/>
      </w:r>
      <w:r>
        <w:rPr>
          <w:rFonts w:hint="default" w:ascii="Times New Roman" w:hAnsi="Times New Roman" w:eastAsia="宋体" w:cs="Times New Roman"/>
          <w:b w:val="0"/>
          <w:bCs w:val="0"/>
          <w:color w:val="auto"/>
          <w:kern w:val="2"/>
          <w:sz w:val="21"/>
          <w:szCs w:val="21"/>
          <w:u w:val="none" w:color="auto"/>
          <w:lang w:val="en-US" w:eastAsia="zh-CN" w:bidi="ar-SA"/>
        </w:rPr>
        <w:t>http://www.dlzdermyy.com/</w:t>
      </w:r>
      <w:r>
        <w:rPr>
          <w:rFonts w:hint="default" w:ascii="Times New Roman" w:hAnsi="Times New Roman" w:eastAsia="宋体" w:cs="Times New Roman"/>
          <w:b w:val="0"/>
          <w:bCs w:val="0"/>
          <w:color w:val="auto"/>
          <w:kern w:val="2"/>
          <w:sz w:val="21"/>
          <w:szCs w:val="21"/>
          <w:u w:val="none" w:color="auto"/>
          <w:lang w:val="en-US" w:eastAsia="zh-CN" w:bidi="ar-SA"/>
        </w:rPr>
        <w:fldChar w:fldCharType="end"/>
      </w:r>
      <w:r>
        <w:rPr>
          <w:rFonts w:hint="default" w:ascii="Times New Roman" w:hAnsi="Times New Roman" w:eastAsia="宋体" w:cs="Times New Roman"/>
          <w:b w:val="0"/>
          <w:bCs w:val="0"/>
          <w:color w:val="auto"/>
          <w:kern w:val="2"/>
          <w:sz w:val="21"/>
          <w:szCs w:val="21"/>
          <w:u w:val="none" w:color="auto"/>
          <w:lang w:val="en-US" w:eastAsia="zh-CN" w:bidi="ar-SA"/>
        </w:rPr>
        <w:t>）免费下载。</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宋体" w:cs="Times New Roman"/>
          <w:b/>
          <w:kern w:val="0"/>
          <w:sz w:val="21"/>
          <w:szCs w:val="21"/>
          <w:lang w:val="en-US" w:eastAsia="zh-CN" w:bidi="ar-SA"/>
        </w:rPr>
      </w:pPr>
      <w:bookmarkStart w:id="51" w:name="_Toc14767_WPSOffice_Level2"/>
      <w:bookmarkStart w:id="52" w:name="_Toc530931366"/>
      <w:bookmarkStart w:id="53" w:name="_Toc4142306"/>
      <w:bookmarkStart w:id="54" w:name="_Toc530930084"/>
      <w:bookmarkStart w:id="55" w:name="_Toc531034890"/>
      <w:bookmarkStart w:id="56" w:name="_Toc530932165"/>
      <w:r>
        <w:rPr>
          <w:rFonts w:hint="default" w:ascii="Times New Roman" w:hAnsi="Times New Roman" w:eastAsia="宋体" w:cs="Times New Roman"/>
          <w:b/>
          <w:kern w:val="0"/>
          <w:sz w:val="21"/>
          <w:szCs w:val="21"/>
          <w:lang w:val="en-US" w:eastAsia="zh-CN" w:bidi="ar-SA"/>
        </w:rPr>
        <w:t>四、报名时间、方式、</w:t>
      </w:r>
      <w:bookmarkEnd w:id="51"/>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4.1 报名时间：公告发布之日起（2023年</w:t>
      </w:r>
      <w:r>
        <w:rPr>
          <w:rFonts w:hint="eastAsia" w:ascii="Times New Roman" w:hAnsi="Times New Roman" w:eastAsia="宋体" w:cs="Times New Roman"/>
          <w:b w:val="0"/>
          <w:bCs w:val="0"/>
          <w:color w:val="auto"/>
          <w:kern w:val="2"/>
          <w:sz w:val="21"/>
          <w:szCs w:val="21"/>
          <w:u w:val="none" w:color="auto"/>
          <w:lang w:val="en-US" w:eastAsia="zh-CN" w:bidi="ar-SA"/>
        </w:rPr>
        <w:t>4</w:t>
      </w:r>
      <w:r>
        <w:rPr>
          <w:rFonts w:hint="default" w:ascii="Times New Roman" w:hAnsi="Times New Roman" w:eastAsia="宋体" w:cs="Times New Roman"/>
          <w:b w:val="0"/>
          <w:bCs w:val="0"/>
          <w:color w:val="auto"/>
          <w:kern w:val="2"/>
          <w:sz w:val="21"/>
          <w:szCs w:val="21"/>
          <w:u w:val="none" w:color="auto"/>
          <w:lang w:val="en-US" w:eastAsia="zh-CN" w:bidi="ar-SA"/>
        </w:rPr>
        <w:t>月</w:t>
      </w:r>
      <w:r>
        <w:rPr>
          <w:rFonts w:hint="eastAsia" w:ascii="Times New Roman" w:hAnsi="Times New Roman" w:eastAsia="宋体" w:cs="Times New Roman"/>
          <w:b w:val="0"/>
          <w:bCs w:val="0"/>
          <w:color w:val="auto"/>
          <w:kern w:val="2"/>
          <w:sz w:val="21"/>
          <w:szCs w:val="21"/>
          <w:u w:val="none" w:color="auto"/>
          <w:lang w:val="en-US" w:eastAsia="zh-CN" w:bidi="ar-SA"/>
        </w:rPr>
        <w:t>20</w:t>
      </w:r>
      <w:r>
        <w:rPr>
          <w:rFonts w:hint="default" w:ascii="Times New Roman" w:hAnsi="Times New Roman" w:eastAsia="宋体" w:cs="Times New Roman"/>
          <w:b w:val="0"/>
          <w:bCs w:val="0"/>
          <w:color w:val="auto"/>
          <w:kern w:val="2"/>
          <w:sz w:val="21"/>
          <w:szCs w:val="21"/>
          <w:u w:val="none" w:color="auto"/>
          <w:lang w:val="en-US" w:eastAsia="zh-CN" w:bidi="ar-SA"/>
        </w:rPr>
        <w:t>日）至2023年</w:t>
      </w:r>
      <w:r>
        <w:rPr>
          <w:rFonts w:hint="eastAsia" w:ascii="Times New Roman" w:hAnsi="Times New Roman" w:eastAsia="宋体" w:cs="Times New Roman"/>
          <w:b w:val="0"/>
          <w:bCs w:val="0"/>
          <w:color w:val="auto"/>
          <w:kern w:val="2"/>
          <w:sz w:val="21"/>
          <w:szCs w:val="21"/>
          <w:u w:val="none" w:color="auto"/>
          <w:lang w:val="en-US" w:eastAsia="zh-CN" w:bidi="ar-SA"/>
        </w:rPr>
        <w:t>4</w:t>
      </w:r>
      <w:r>
        <w:rPr>
          <w:rFonts w:hint="default" w:ascii="Times New Roman" w:hAnsi="Times New Roman" w:eastAsia="宋体" w:cs="Times New Roman"/>
          <w:b w:val="0"/>
          <w:bCs w:val="0"/>
          <w:color w:val="auto"/>
          <w:kern w:val="2"/>
          <w:sz w:val="21"/>
          <w:szCs w:val="21"/>
          <w:u w:val="none" w:color="auto"/>
          <w:lang w:val="en-US" w:eastAsia="zh-CN" w:bidi="ar-SA"/>
        </w:rPr>
        <w:t xml:space="preserve">月 </w:t>
      </w:r>
      <w:r>
        <w:rPr>
          <w:rFonts w:hint="eastAsia" w:ascii="Times New Roman" w:hAnsi="Times New Roman" w:eastAsia="宋体" w:cs="Times New Roman"/>
          <w:b w:val="0"/>
          <w:bCs w:val="0"/>
          <w:color w:val="auto"/>
          <w:kern w:val="2"/>
          <w:sz w:val="21"/>
          <w:szCs w:val="21"/>
          <w:u w:val="none" w:color="auto"/>
          <w:lang w:val="en-US" w:eastAsia="zh-CN" w:bidi="ar-SA"/>
        </w:rPr>
        <w:t>2</w:t>
      </w:r>
      <w:r>
        <w:rPr>
          <w:rFonts w:hint="default" w:ascii="Times New Roman" w:hAnsi="Times New Roman" w:eastAsia="宋体" w:cs="Times New Roman"/>
          <w:b w:val="0"/>
          <w:bCs w:val="0"/>
          <w:color w:val="auto"/>
          <w:kern w:val="2"/>
          <w:sz w:val="21"/>
          <w:szCs w:val="21"/>
          <w:u w:val="none" w:color="auto"/>
          <w:lang w:val="en-US" w:eastAsia="zh-CN" w:bidi="ar-SA"/>
        </w:rPr>
        <w:t xml:space="preserve"> </w:t>
      </w:r>
      <w:r>
        <w:rPr>
          <w:rFonts w:hint="eastAsia" w:ascii="Times New Roman" w:hAnsi="Times New Roman" w:eastAsia="宋体" w:cs="Times New Roman"/>
          <w:b w:val="0"/>
          <w:bCs w:val="0"/>
          <w:color w:val="auto"/>
          <w:kern w:val="2"/>
          <w:sz w:val="21"/>
          <w:szCs w:val="21"/>
          <w:u w:val="none" w:color="auto"/>
          <w:lang w:val="en-US" w:eastAsia="zh-CN" w:bidi="ar-SA"/>
        </w:rPr>
        <w:t>4</w:t>
      </w:r>
      <w:r>
        <w:rPr>
          <w:rFonts w:hint="default" w:ascii="Times New Roman" w:hAnsi="Times New Roman" w:eastAsia="宋体" w:cs="Times New Roman"/>
          <w:b w:val="0"/>
          <w:bCs w:val="0"/>
          <w:color w:val="auto"/>
          <w:kern w:val="2"/>
          <w:sz w:val="21"/>
          <w:szCs w:val="21"/>
          <w:u w:val="none" w:color="auto"/>
          <w:lang w:val="en-US" w:eastAsia="zh-CN" w:bidi="ar-SA"/>
        </w:rPr>
        <w:t>日 17 时 30 分前均可报名；</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kern w:val="2"/>
          <w:sz w:val="21"/>
          <w:szCs w:val="21"/>
          <w:u w:val="none" w:color="auto"/>
          <w:lang w:val="en-US" w:eastAsia="zh-CN" w:bidi="ar-SA"/>
        </w:rPr>
        <w:t>4.2 报名方式：在规定时间内按要求填写报名表加盖公章并扫描成PDF格式发送至指定邮箱：zcb2125928@126.com（见</w:t>
      </w:r>
      <w:r>
        <w:rPr>
          <w:rFonts w:hint="eastAsia" w:ascii="Times New Roman" w:hAnsi="Times New Roman" w:eastAsia="宋体" w:cs="Times New Roman"/>
          <w:b w:val="0"/>
          <w:bCs w:val="0"/>
          <w:color w:val="auto"/>
          <w:kern w:val="2"/>
          <w:sz w:val="21"/>
          <w:szCs w:val="21"/>
          <w:u w:val="none" w:color="auto"/>
          <w:lang w:val="en-US" w:eastAsia="zh-CN" w:bidi="ar-SA"/>
        </w:rPr>
        <w:t>单一来源</w:t>
      </w:r>
      <w:r>
        <w:rPr>
          <w:rFonts w:hint="default" w:ascii="Times New Roman" w:hAnsi="Times New Roman" w:eastAsia="宋体" w:cs="Times New Roman"/>
          <w:b w:val="0"/>
          <w:bCs w:val="0"/>
          <w:color w:val="auto"/>
          <w:kern w:val="2"/>
          <w:sz w:val="21"/>
          <w:szCs w:val="21"/>
          <w:u w:val="none" w:color="auto"/>
          <w:lang w:val="en-US" w:eastAsia="zh-CN" w:bidi="ar-SA"/>
        </w:rPr>
        <w:t>采购文件最后一页附件：</w:t>
      </w:r>
      <w:r>
        <w:rPr>
          <w:rFonts w:hint="default" w:ascii="Times New Roman" w:hAnsi="Times New Roman" w:eastAsia="宋体" w:cs="Times New Roman"/>
          <w:b w:val="0"/>
          <w:bCs w:val="0"/>
          <w:color w:val="auto"/>
          <w:sz w:val="21"/>
          <w:szCs w:val="21"/>
          <w:u w:val="none" w:color="auto"/>
          <w:lang w:val="en-US" w:eastAsia="zh-CN"/>
        </w:rPr>
        <w:t>大理州第二人民医院护理管理系统升级新增培训管理模块采购项目</w:t>
      </w:r>
      <w:r>
        <w:rPr>
          <w:rFonts w:hint="default" w:ascii="Times New Roman" w:hAnsi="Times New Roman" w:eastAsia="宋体" w:cs="Times New Roman"/>
          <w:b w:val="0"/>
          <w:bCs w:val="0"/>
          <w:color w:val="auto"/>
          <w:kern w:val="2"/>
          <w:sz w:val="21"/>
          <w:szCs w:val="21"/>
          <w:u w:val="none" w:color="auto"/>
          <w:lang w:val="en-US" w:eastAsia="zh-CN" w:bidi="ar-SA"/>
        </w:rPr>
        <w:t>供应商报名表），报名时间以收到供应商邮件具体时间为准，报名时间截止后提交的报名材料视为无效。</w:t>
      </w:r>
    </w:p>
    <w:p>
      <w:pPr>
        <w:pStyle w:val="4"/>
        <w:bidi w:val="0"/>
        <w:jc w:val="left"/>
        <w:rPr>
          <w:rFonts w:hint="default" w:ascii="Times New Roman" w:hAnsi="Times New Roman" w:eastAsia="宋体" w:cs="Times New Roman"/>
          <w:sz w:val="21"/>
          <w:szCs w:val="21"/>
          <w:lang w:val="en-US" w:eastAsia="zh-CN"/>
        </w:rPr>
      </w:pPr>
      <w:bookmarkStart w:id="57" w:name="_Toc1149_WPSOffice_Level2"/>
      <w:r>
        <w:rPr>
          <w:rFonts w:hint="default" w:ascii="Times New Roman" w:hAnsi="Times New Roman" w:eastAsia="宋体" w:cs="Times New Roman"/>
          <w:sz w:val="21"/>
          <w:szCs w:val="21"/>
          <w:lang w:val="en-US" w:eastAsia="zh-CN"/>
        </w:rPr>
        <w:t>五、</w:t>
      </w:r>
      <w:bookmarkEnd w:id="52"/>
      <w:bookmarkEnd w:id="53"/>
      <w:bookmarkEnd w:id="54"/>
      <w:bookmarkEnd w:id="55"/>
      <w:bookmarkEnd w:id="56"/>
      <w:r>
        <w:rPr>
          <w:rFonts w:hint="default" w:ascii="Times New Roman" w:hAnsi="Times New Roman" w:eastAsia="宋体" w:cs="Times New Roman"/>
          <w:sz w:val="21"/>
          <w:szCs w:val="21"/>
          <w:lang w:val="en-US" w:eastAsia="zh-CN"/>
        </w:rPr>
        <w:t>提交投标文件截止时间、开标时间和地点</w:t>
      </w:r>
      <w:bookmarkEnd w:id="57"/>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4.1提交投标文件截止时间、开标时间：</w:t>
      </w:r>
      <w:r>
        <w:rPr>
          <w:rFonts w:hint="default" w:ascii="Times New Roman" w:hAnsi="Times New Roman" w:eastAsia="宋体" w:cs="Times New Roman"/>
          <w:b w:val="0"/>
          <w:bCs w:val="0"/>
          <w:color w:val="auto"/>
          <w:kern w:val="2"/>
          <w:sz w:val="21"/>
          <w:szCs w:val="21"/>
          <w:u w:val="single" w:color="auto"/>
          <w:lang w:val="en-US" w:eastAsia="zh-CN" w:bidi="ar-SA"/>
        </w:rPr>
        <w:t>2023</w:t>
      </w:r>
      <w:r>
        <w:rPr>
          <w:rFonts w:hint="default" w:ascii="Times New Roman" w:hAnsi="Times New Roman" w:eastAsia="宋体" w:cs="Times New Roman"/>
          <w:b w:val="0"/>
          <w:bCs w:val="0"/>
          <w:color w:val="auto"/>
          <w:kern w:val="2"/>
          <w:sz w:val="21"/>
          <w:szCs w:val="21"/>
          <w:u w:val="none" w:color="auto"/>
          <w:lang w:val="en-US" w:eastAsia="zh-CN" w:bidi="ar-SA"/>
        </w:rPr>
        <w:t>年</w:t>
      </w:r>
      <w:r>
        <w:rPr>
          <w:rFonts w:hint="eastAsia" w:ascii="Times New Roman" w:hAnsi="Times New Roman" w:eastAsia="宋体" w:cs="Times New Roman"/>
          <w:b w:val="0"/>
          <w:bCs w:val="0"/>
          <w:color w:val="auto"/>
          <w:kern w:val="2"/>
          <w:sz w:val="21"/>
          <w:szCs w:val="21"/>
          <w:u w:val="single" w:color="auto"/>
          <w:lang w:val="en-US" w:eastAsia="zh-CN" w:bidi="ar-SA"/>
        </w:rPr>
        <w:t>4</w:t>
      </w:r>
      <w:r>
        <w:rPr>
          <w:rFonts w:hint="default" w:ascii="Times New Roman" w:hAnsi="Times New Roman" w:eastAsia="宋体" w:cs="Times New Roman"/>
          <w:b w:val="0"/>
          <w:bCs w:val="0"/>
          <w:color w:val="auto"/>
          <w:kern w:val="2"/>
          <w:sz w:val="21"/>
          <w:szCs w:val="21"/>
          <w:u w:val="none" w:color="auto"/>
          <w:lang w:val="en-US" w:eastAsia="zh-CN" w:bidi="ar-SA"/>
        </w:rPr>
        <w:t>月</w:t>
      </w:r>
      <w:r>
        <w:rPr>
          <w:rFonts w:hint="eastAsia" w:ascii="Times New Roman" w:hAnsi="Times New Roman" w:eastAsia="宋体" w:cs="Times New Roman"/>
          <w:b w:val="0"/>
          <w:bCs w:val="0"/>
          <w:color w:val="auto"/>
          <w:kern w:val="2"/>
          <w:sz w:val="21"/>
          <w:szCs w:val="21"/>
          <w:u w:val="single" w:color="auto"/>
          <w:lang w:val="en-US" w:eastAsia="zh-CN" w:bidi="ar-SA"/>
        </w:rPr>
        <w:t>27</w:t>
      </w:r>
      <w:r>
        <w:rPr>
          <w:rFonts w:hint="default" w:ascii="Times New Roman" w:hAnsi="Times New Roman" w:eastAsia="宋体" w:cs="Times New Roman"/>
          <w:b w:val="0"/>
          <w:bCs w:val="0"/>
          <w:color w:val="auto"/>
          <w:kern w:val="2"/>
          <w:sz w:val="21"/>
          <w:szCs w:val="21"/>
          <w:u w:val="none" w:color="auto"/>
          <w:lang w:val="en-US" w:eastAsia="zh-CN" w:bidi="ar-SA"/>
        </w:rPr>
        <w:t>日下午14:30分（北京时间）；</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4.2 提交投标文件地点、开标地点：大理市满江街道红山路与太和路交汇处（大理州第二人民医院行政后勤楼五楼一号会议室）。</w:t>
      </w:r>
    </w:p>
    <w:p>
      <w:pPr>
        <w:pStyle w:val="4"/>
        <w:bidi w:val="0"/>
        <w:jc w:val="left"/>
        <w:rPr>
          <w:rFonts w:hint="default" w:ascii="Times New Roman" w:hAnsi="Times New Roman" w:eastAsia="宋体" w:cs="Times New Roman"/>
          <w:sz w:val="21"/>
          <w:szCs w:val="21"/>
          <w:lang w:val="en-US" w:eastAsia="zh-CN"/>
        </w:rPr>
      </w:pPr>
      <w:bookmarkStart w:id="58" w:name="_Toc3358_WPSOffice_Level2"/>
      <w:r>
        <w:rPr>
          <w:rFonts w:hint="default" w:ascii="Times New Roman" w:hAnsi="Times New Roman" w:eastAsia="宋体" w:cs="Times New Roman"/>
          <w:sz w:val="21"/>
          <w:szCs w:val="21"/>
          <w:lang w:val="en-US" w:eastAsia="zh-CN"/>
        </w:rPr>
        <w:t>六、采购信息发布媒介</w:t>
      </w:r>
      <w:bookmarkEnd w:id="58"/>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大理州第二人民医院官网（</w:t>
      </w:r>
      <w:r>
        <w:rPr>
          <w:rFonts w:hint="default" w:ascii="Times New Roman" w:hAnsi="Times New Roman" w:eastAsia="宋体" w:cs="Times New Roman"/>
          <w:b w:val="0"/>
          <w:bCs w:val="0"/>
          <w:color w:val="auto"/>
          <w:kern w:val="2"/>
          <w:sz w:val="21"/>
          <w:szCs w:val="21"/>
          <w:u w:val="none" w:color="auto"/>
          <w:lang w:val="en-US" w:eastAsia="zh-CN" w:bidi="ar-SA"/>
        </w:rPr>
        <w:fldChar w:fldCharType="begin"/>
      </w:r>
      <w:r>
        <w:rPr>
          <w:rFonts w:hint="default" w:ascii="Times New Roman" w:hAnsi="Times New Roman" w:eastAsia="宋体" w:cs="Times New Roman"/>
          <w:b w:val="0"/>
          <w:bCs w:val="0"/>
          <w:color w:val="auto"/>
          <w:kern w:val="2"/>
          <w:sz w:val="21"/>
          <w:szCs w:val="21"/>
          <w:u w:val="none" w:color="auto"/>
          <w:lang w:val="en-US" w:eastAsia="zh-CN" w:bidi="ar-SA"/>
        </w:rPr>
        <w:instrText xml:space="preserve">HYPERLINK "http://www.dlzdermyy.com/"</w:instrText>
      </w:r>
      <w:r>
        <w:rPr>
          <w:rFonts w:hint="default" w:ascii="Times New Roman" w:hAnsi="Times New Roman" w:eastAsia="宋体" w:cs="Times New Roman"/>
          <w:b w:val="0"/>
          <w:bCs w:val="0"/>
          <w:color w:val="auto"/>
          <w:kern w:val="2"/>
          <w:sz w:val="21"/>
          <w:szCs w:val="21"/>
          <w:u w:val="none" w:color="auto"/>
          <w:lang w:val="en-US" w:eastAsia="zh-CN" w:bidi="ar-SA"/>
        </w:rPr>
        <w:fldChar w:fldCharType="separate"/>
      </w:r>
      <w:r>
        <w:rPr>
          <w:rFonts w:hint="default" w:ascii="Times New Roman" w:hAnsi="Times New Roman" w:eastAsia="宋体" w:cs="Times New Roman"/>
          <w:b w:val="0"/>
          <w:bCs w:val="0"/>
          <w:color w:val="auto"/>
          <w:kern w:val="2"/>
          <w:sz w:val="21"/>
          <w:szCs w:val="21"/>
          <w:u w:val="none" w:color="auto"/>
          <w:lang w:val="en-US" w:eastAsia="zh-CN" w:bidi="ar-SA"/>
        </w:rPr>
        <w:t>http://www.dlzdermyy.com/</w:t>
      </w:r>
      <w:r>
        <w:rPr>
          <w:rFonts w:hint="default" w:ascii="Times New Roman" w:hAnsi="Times New Roman" w:eastAsia="宋体" w:cs="Times New Roman"/>
          <w:b w:val="0"/>
          <w:bCs w:val="0"/>
          <w:color w:val="auto"/>
          <w:kern w:val="2"/>
          <w:sz w:val="21"/>
          <w:szCs w:val="21"/>
          <w:u w:val="none" w:color="auto"/>
          <w:lang w:val="en-US" w:eastAsia="zh-CN" w:bidi="ar-SA"/>
        </w:rPr>
        <w:fldChar w:fldCharType="end"/>
      </w:r>
      <w:r>
        <w:rPr>
          <w:rFonts w:hint="default" w:ascii="Times New Roman" w:hAnsi="Times New Roman" w:eastAsia="宋体" w:cs="Times New Roman"/>
          <w:b w:val="0"/>
          <w:bCs w:val="0"/>
          <w:color w:val="auto"/>
          <w:kern w:val="2"/>
          <w:sz w:val="21"/>
          <w:szCs w:val="21"/>
          <w:u w:val="none" w:color="auto"/>
          <w:lang w:val="en-US" w:eastAsia="zh-CN" w:bidi="ar-SA"/>
        </w:rPr>
        <w:t>）及</w:t>
      </w:r>
      <w:bookmarkStart w:id="59" w:name="OLE_LINK2"/>
      <w:r>
        <w:rPr>
          <w:rFonts w:hint="default" w:ascii="Times New Roman" w:hAnsi="Times New Roman" w:eastAsia="宋体" w:cs="Times New Roman"/>
          <w:b w:val="0"/>
          <w:bCs w:val="0"/>
          <w:color w:val="auto"/>
          <w:kern w:val="2"/>
          <w:sz w:val="21"/>
          <w:szCs w:val="21"/>
          <w:u w:val="none" w:color="auto"/>
          <w:lang w:val="en-US" w:eastAsia="zh-CN" w:bidi="ar-SA"/>
        </w:rPr>
        <w:t>中国招标投标公共服务平台（http://www.cebpubservice.com/）</w:t>
      </w:r>
      <w:bookmarkEnd w:id="59"/>
      <w:r>
        <w:rPr>
          <w:rFonts w:hint="default" w:ascii="Times New Roman" w:hAnsi="Times New Roman" w:eastAsia="宋体" w:cs="Times New Roman"/>
          <w:b w:val="0"/>
          <w:bCs w:val="0"/>
          <w:color w:val="auto"/>
          <w:kern w:val="2"/>
          <w:sz w:val="21"/>
          <w:szCs w:val="21"/>
          <w:u w:val="none" w:color="auto"/>
          <w:lang w:val="en-US" w:eastAsia="zh-CN" w:bidi="ar-SA"/>
        </w:rPr>
        <w:t>。</w:t>
      </w:r>
    </w:p>
    <w:p>
      <w:pPr>
        <w:pStyle w:val="4"/>
        <w:numPr>
          <w:ilvl w:val="0"/>
          <w:numId w:val="0"/>
        </w:numPr>
        <w:bidi w:val="0"/>
        <w:jc w:val="left"/>
        <w:rPr>
          <w:rFonts w:hint="default" w:ascii="Times New Roman" w:hAnsi="Times New Roman" w:eastAsia="宋体" w:cs="Times New Roman"/>
          <w:sz w:val="21"/>
          <w:szCs w:val="21"/>
          <w:lang w:val="en-US" w:eastAsia="zh-CN"/>
        </w:rPr>
      </w:pPr>
      <w:bookmarkStart w:id="60" w:name="_Toc8585_WPSOffice_Level2"/>
      <w:r>
        <w:rPr>
          <w:rFonts w:hint="default" w:ascii="Times New Roman" w:hAnsi="Times New Roman" w:eastAsia="宋体" w:cs="Times New Roman"/>
          <w:sz w:val="21"/>
          <w:szCs w:val="21"/>
          <w:lang w:val="en-US" w:eastAsia="zh-CN"/>
        </w:rPr>
        <w:t>七、公告期限</w:t>
      </w:r>
      <w:bookmarkEnd w:id="60"/>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460" w:lineRule="exact"/>
        <w:ind w:leftChars="100" w:right="-227" w:rightChars="0"/>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自本公告发布之日起5个工作日。</w:t>
      </w:r>
    </w:p>
    <w:p>
      <w:pPr>
        <w:pStyle w:val="4"/>
        <w:bidi w:val="0"/>
        <w:jc w:val="left"/>
        <w:rPr>
          <w:rFonts w:hint="default" w:ascii="Times New Roman" w:hAnsi="Times New Roman" w:eastAsia="宋体" w:cs="Times New Roman"/>
          <w:sz w:val="21"/>
          <w:szCs w:val="21"/>
          <w:lang w:val="en-US" w:eastAsia="zh-CN"/>
        </w:rPr>
      </w:pPr>
      <w:bookmarkStart w:id="61" w:name="_Toc23826_WPSOffice_Level2"/>
      <w:r>
        <w:rPr>
          <w:rFonts w:hint="default" w:ascii="Times New Roman" w:hAnsi="Times New Roman" w:eastAsia="宋体" w:cs="Times New Roman"/>
          <w:sz w:val="21"/>
          <w:szCs w:val="21"/>
          <w:lang w:val="en-US" w:eastAsia="zh-CN"/>
        </w:rPr>
        <w:t>八、收费标准</w:t>
      </w:r>
      <w:bookmarkEnd w:id="61"/>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460" w:lineRule="exact"/>
        <w:ind w:leftChars="100" w:right="-227" w:rightChars="0"/>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大理州第二人民医院对采购文件、中标服务费均不收取。</w:t>
      </w:r>
    </w:p>
    <w:p>
      <w:pPr>
        <w:pStyle w:val="4"/>
        <w:bidi w:val="0"/>
        <w:jc w:val="left"/>
        <w:rPr>
          <w:rFonts w:hint="default" w:ascii="Times New Roman" w:hAnsi="Times New Roman" w:eastAsia="宋体" w:cs="Times New Roman"/>
          <w:sz w:val="21"/>
          <w:szCs w:val="21"/>
          <w:lang w:val="en-US" w:eastAsia="zh-CN"/>
        </w:rPr>
      </w:pPr>
      <w:bookmarkStart w:id="62" w:name="_Toc29964_WPSOffice_Level2"/>
      <w:r>
        <w:rPr>
          <w:rFonts w:hint="default" w:ascii="Times New Roman" w:hAnsi="Times New Roman" w:eastAsia="宋体" w:cs="Times New Roman"/>
          <w:sz w:val="21"/>
          <w:szCs w:val="21"/>
          <w:lang w:val="en-US" w:eastAsia="zh-CN"/>
        </w:rPr>
        <w:t>九、其他补充事宜</w:t>
      </w:r>
      <w:bookmarkEnd w:id="62"/>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其他未尽事宜详见单一来源采购文件。</w:t>
      </w:r>
    </w:p>
    <w:p>
      <w:pPr>
        <w:pStyle w:val="4"/>
        <w:numPr>
          <w:ilvl w:val="0"/>
          <w:numId w:val="0"/>
        </w:numPr>
        <w:bidi w:val="0"/>
        <w:jc w:val="left"/>
        <w:rPr>
          <w:rFonts w:hint="default" w:ascii="Times New Roman" w:hAnsi="Times New Roman" w:eastAsia="宋体" w:cs="Times New Roman"/>
          <w:sz w:val="21"/>
          <w:szCs w:val="21"/>
          <w:lang w:val="en-US" w:eastAsia="zh-CN"/>
        </w:rPr>
      </w:pPr>
      <w:bookmarkStart w:id="63" w:name="_Toc28300_WPSOffice_Level2"/>
      <w:r>
        <w:rPr>
          <w:rFonts w:hint="default" w:ascii="Times New Roman" w:hAnsi="Times New Roman" w:eastAsia="宋体" w:cs="Times New Roman"/>
          <w:sz w:val="21"/>
          <w:szCs w:val="21"/>
          <w:lang w:val="en-US" w:eastAsia="zh-CN"/>
        </w:rPr>
        <w:t>十、对本次采购提出询问请按以下方式联系</w:t>
      </w:r>
      <w:bookmarkEnd w:id="63"/>
    </w:p>
    <w:p>
      <w:pPr>
        <w:pStyle w:val="2"/>
        <w:keepNext w:val="0"/>
        <w:keepLines w:val="0"/>
        <w:pageBreakBefore w:val="0"/>
        <w:numPr>
          <w:ilvl w:val="0"/>
          <w:numId w:val="0"/>
        </w:numPr>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名称：大理白族自治州第二人民医院招标采购办公室</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联系人：杨先生</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联系电话：0872-2125928</w:t>
      </w:r>
    </w:p>
    <w:p>
      <w:pPr>
        <w:pStyle w:val="4"/>
        <w:numPr>
          <w:ilvl w:val="0"/>
          <w:numId w:val="0"/>
        </w:numPr>
        <w:bidi w:val="0"/>
        <w:jc w:val="left"/>
        <w:rPr>
          <w:rFonts w:hint="default" w:ascii="Times New Roman" w:hAnsi="Times New Roman" w:eastAsia="宋体" w:cs="Times New Roman"/>
          <w:sz w:val="21"/>
          <w:szCs w:val="21"/>
          <w:lang w:val="en-US" w:eastAsia="zh-CN"/>
        </w:rPr>
      </w:pPr>
      <w:bookmarkStart w:id="64" w:name="_Toc6710_WPSOffice_Level2"/>
      <w:r>
        <w:rPr>
          <w:rFonts w:hint="default" w:ascii="Times New Roman" w:hAnsi="Times New Roman" w:eastAsia="宋体" w:cs="Times New Roman"/>
          <w:sz w:val="21"/>
          <w:szCs w:val="21"/>
          <w:lang w:val="en-US" w:eastAsia="zh-CN"/>
        </w:rPr>
        <w:t>十一、监督机构信息</w:t>
      </w:r>
      <w:bookmarkEnd w:id="64"/>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名称：大理白族自治州第二人民医院纪委办公室</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val="0"/>
          <w:bCs w:val="0"/>
          <w:color w:val="auto"/>
          <w:kern w:val="2"/>
          <w:sz w:val="21"/>
          <w:szCs w:val="21"/>
          <w:u w:val="none" w:color="auto"/>
          <w:lang w:val="en-US" w:eastAsia="zh-CN" w:bidi="ar-SA"/>
        </w:rPr>
        <w:t>监督电话：0872-2184764</w:t>
      </w:r>
    </w:p>
    <w:p>
      <w:pPr>
        <w:rPr>
          <w:rFonts w:hint="default" w:ascii="Times New Roman" w:hAnsi="Times New Roman" w:eastAsia="宋体" w:cs="Times New Roman"/>
          <w:b w:val="0"/>
          <w:bCs w:val="0"/>
          <w:color w:val="auto"/>
          <w:kern w:val="2"/>
          <w:sz w:val="21"/>
          <w:szCs w:val="21"/>
          <w:u w:val="none" w:color="auto"/>
          <w:lang w:val="en-US" w:eastAsia="zh-CN" w:bidi="ar-SA"/>
        </w:rPr>
      </w:pPr>
    </w:p>
    <w:p>
      <w:pPr>
        <w:pStyle w:val="2"/>
        <w:rPr>
          <w:rFonts w:hint="default" w:ascii="Times New Roman" w:hAnsi="Times New Roman" w:eastAsia="宋体" w:cs="Times New Roman"/>
          <w:b w:val="0"/>
          <w:bCs w:val="0"/>
          <w:color w:val="auto"/>
          <w:kern w:val="2"/>
          <w:sz w:val="21"/>
          <w:szCs w:val="21"/>
          <w:u w:val="none" w:color="auto"/>
          <w:lang w:val="en-US" w:eastAsia="zh-CN" w:bidi="ar-SA"/>
        </w:rPr>
      </w:pPr>
    </w:p>
    <w:p>
      <w:pPr>
        <w:rPr>
          <w:rFonts w:hint="default" w:ascii="Times New Roman" w:hAnsi="Times New Roman" w:eastAsia="宋体" w:cs="Times New Roman"/>
          <w:b w:val="0"/>
          <w:bCs w:val="0"/>
          <w:color w:val="auto"/>
          <w:kern w:val="2"/>
          <w:sz w:val="21"/>
          <w:szCs w:val="21"/>
          <w:u w:val="none" w:color="auto"/>
          <w:lang w:val="en-US" w:eastAsia="zh-CN" w:bidi="ar-SA"/>
        </w:rPr>
      </w:pPr>
    </w:p>
    <w:p>
      <w:pPr>
        <w:pStyle w:val="2"/>
        <w:rPr>
          <w:rFonts w:hint="default" w:ascii="Times New Roman" w:hAnsi="Times New Roman" w:cs="Times New Roman"/>
          <w:lang w:val="en-US" w:eastAsia="zh-CN"/>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lang w:val="en-US" w:eastAsia="zh-CN"/>
        </w:rPr>
      </w:pPr>
      <w:bookmarkStart w:id="250" w:name="_GoBack"/>
      <w:bookmarkEnd w:id="250"/>
    </w:p>
    <w:p>
      <w:pPr>
        <w:rPr>
          <w:rFonts w:hint="default" w:ascii="Times New Roman" w:hAnsi="Times New Roman" w:cs="Times New Roman"/>
          <w:lang w:val="en-US" w:eastAsia="zh-CN"/>
        </w:rPr>
      </w:pPr>
    </w:p>
    <w:p>
      <w:pPr>
        <w:pStyle w:val="3"/>
        <w:numPr>
          <w:ilvl w:val="0"/>
          <w:numId w:val="2"/>
        </w:numPr>
        <w:bidi w:val="0"/>
        <w:jc w:val="center"/>
        <w:rPr>
          <w:rFonts w:hint="default" w:ascii="Times New Roman" w:hAnsi="Times New Roman" w:cs="Times New Roman"/>
          <w:lang w:val="en-US" w:eastAsia="zh-CN"/>
        </w:rPr>
      </w:pPr>
      <w:bookmarkStart w:id="65" w:name="_Toc14097_WPSOffice_Level1"/>
      <w:r>
        <w:rPr>
          <w:rFonts w:hint="default" w:ascii="Times New Roman" w:hAnsi="Times New Roman" w:cs="Times New Roman"/>
          <w:lang w:val="en-US" w:eastAsia="zh-CN"/>
        </w:rPr>
        <w:t>供应商须知</w:t>
      </w:r>
      <w:bookmarkEnd w:id="65"/>
    </w:p>
    <w:p>
      <w:pPr>
        <w:pStyle w:val="4"/>
        <w:bidi w:val="0"/>
        <w:jc w:val="center"/>
        <w:rPr>
          <w:rFonts w:hint="default" w:ascii="Times New Roman" w:hAnsi="Times New Roman" w:cs="Times New Roman"/>
        </w:rPr>
      </w:pPr>
      <w:bookmarkStart w:id="66" w:name="_Toc1433"/>
      <w:bookmarkStart w:id="67" w:name="_Toc31079_WPSOffice_Level2"/>
      <w:r>
        <w:rPr>
          <w:rFonts w:hint="default" w:ascii="Times New Roman" w:hAnsi="Times New Roman" w:cs="Times New Roman"/>
        </w:rPr>
        <w:t>供应商须知前附表</w:t>
      </w:r>
      <w:bookmarkEnd w:id="66"/>
      <w:bookmarkEnd w:id="67"/>
    </w:p>
    <w:tbl>
      <w:tblPr>
        <w:tblStyle w:val="11"/>
        <w:tblW w:w="9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815"/>
        <w:gridCol w:w="7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序号</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条 款 名 称</w:t>
            </w:r>
          </w:p>
        </w:tc>
        <w:tc>
          <w:tcPr>
            <w:tcW w:w="70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52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采购人</w:t>
            </w:r>
          </w:p>
        </w:tc>
        <w:tc>
          <w:tcPr>
            <w:tcW w:w="7060" w:type="dxa"/>
            <w:tcBorders>
              <w:top w:val="single" w:color="auto" w:sz="4" w:space="0"/>
              <w:left w:val="single" w:color="auto" w:sz="4" w:space="0"/>
              <w:bottom w:val="single" w:color="auto" w:sz="4" w:space="0"/>
              <w:right w:val="single" w:color="auto" w:sz="4" w:space="0"/>
            </w:tcBorders>
            <w:vAlign w:val="center"/>
          </w:tcPr>
          <w:p>
            <w:pPr>
              <w:pStyle w:val="6"/>
              <w:spacing w:line="360" w:lineRule="atLeas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采购人：大理白族自治州</w:t>
            </w:r>
            <w:r>
              <w:rPr>
                <w:rFonts w:hint="default" w:ascii="Times New Roman" w:hAnsi="Times New Roman" w:cs="Times New Roman"/>
                <w:color w:val="000000" w:themeColor="text1"/>
                <w:szCs w:val="21"/>
                <w:lang w:val="en-US" w:eastAsia="zh-CN"/>
                <w14:textFill>
                  <w14:solidFill>
                    <w14:schemeClr w14:val="tx1"/>
                  </w14:solidFill>
                </w14:textFill>
              </w:rPr>
              <w:t>第二人民医院</w:t>
            </w:r>
          </w:p>
          <w:p>
            <w:pPr>
              <w:pStyle w:val="6"/>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统一社会信用代码：</w:t>
            </w:r>
            <w:r>
              <w:rPr>
                <w:rFonts w:hint="default" w:ascii="Times New Roman" w:hAnsi="Times New Roman" w:cs="Times New Roman"/>
                <w:bCs/>
                <w:spacing w:val="10"/>
                <w:szCs w:val="21"/>
              </w:rPr>
              <w:t>12532900432545899G</w:t>
            </w:r>
          </w:p>
          <w:p>
            <w:pPr>
              <w:pStyle w:val="6"/>
              <w:spacing w:line="360" w:lineRule="atLeas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地址：</w:t>
            </w:r>
            <w:r>
              <w:rPr>
                <w:rFonts w:hint="default" w:ascii="Times New Roman" w:hAnsi="Times New Roman" w:cs="Times New Roman"/>
                <w:color w:val="000000" w:themeColor="text1"/>
                <w:szCs w:val="21"/>
                <w:lang w:val="en-US" w:eastAsia="zh-CN"/>
                <w14:textFill>
                  <w14:solidFill>
                    <w14:schemeClr w14:val="tx1"/>
                  </w14:solidFill>
                </w14:textFill>
              </w:rPr>
              <w:t>大理市满江街道红山路与太和路交汇处</w:t>
            </w:r>
          </w:p>
          <w:p>
            <w:pPr>
              <w:pStyle w:val="6"/>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联系人：</w:t>
            </w:r>
            <w:r>
              <w:rPr>
                <w:rFonts w:hint="default" w:ascii="Times New Roman" w:hAnsi="Times New Roman" w:cs="Times New Roman"/>
                <w:color w:val="000000" w:themeColor="text1"/>
                <w:szCs w:val="21"/>
                <w:lang w:val="en-US" w:eastAsia="zh-CN"/>
                <w14:textFill>
                  <w14:solidFill>
                    <w14:schemeClr w14:val="tx1"/>
                  </w14:solidFill>
                </w14:textFill>
              </w:rPr>
              <w:t>杨</w:t>
            </w:r>
            <w:r>
              <w:rPr>
                <w:rFonts w:hint="default" w:ascii="Times New Roman" w:hAnsi="Times New Roman" w:cs="Times New Roman"/>
                <w:color w:val="000000" w:themeColor="text1"/>
                <w:szCs w:val="21"/>
                <w14:textFill>
                  <w14:solidFill>
                    <w14:schemeClr w14:val="tx1"/>
                  </w14:solidFill>
                </w14:textFill>
              </w:rPr>
              <w:t xml:space="preserve">先生 </w:t>
            </w:r>
          </w:p>
          <w:p>
            <w:pPr>
              <w:pStyle w:val="6"/>
              <w:spacing w:line="360" w:lineRule="atLeas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联系电话：</w:t>
            </w:r>
            <w:r>
              <w:rPr>
                <w:rFonts w:hint="default" w:ascii="Times New Roman" w:hAnsi="Times New Roman" w:cs="Times New Roman"/>
                <w:color w:val="000000" w:themeColor="text1"/>
                <w:szCs w:val="21"/>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themeColor="text1"/>
                <w:szCs w:val="21"/>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项目名称及</w:t>
            </w:r>
            <w:r>
              <w:rPr>
                <w:rFonts w:hint="default" w:ascii="Times New Roman" w:hAnsi="Times New Roman" w:cs="Times New Roman"/>
                <w:color w:val="000000" w:themeColor="text1"/>
                <w:szCs w:val="21"/>
                <w:lang w:eastAsia="zh-CN"/>
                <w14:textFill>
                  <w14:solidFill>
                    <w14:schemeClr w14:val="tx1"/>
                  </w14:solidFill>
                </w14:textFill>
              </w:rPr>
              <w:t>项目编号</w:t>
            </w:r>
          </w:p>
        </w:tc>
        <w:tc>
          <w:tcPr>
            <w:tcW w:w="7060" w:type="dxa"/>
            <w:tcBorders>
              <w:top w:val="single" w:color="auto" w:sz="4" w:space="0"/>
              <w:left w:val="single" w:color="auto" w:sz="4" w:space="0"/>
              <w:bottom w:val="single" w:color="auto" w:sz="4" w:space="0"/>
              <w:right w:val="single" w:color="auto" w:sz="4" w:space="0"/>
            </w:tcBorders>
            <w:vAlign w:val="center"/>
          </w:tcPr>
          <w:p>
            <w:pPr>
              <w:pStyle w:val="6"/>
              <w:spacing w:line="360" w:lineRule="atLeast"/>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t>项目名称：</w:t>
            </w:r>
            <w:r>
              <w:rPr>
                <w:rFonts w:hint="default" w:ascii="Times New Roman" w:hAnsi="Times New Roman" w:eastAsia="宋体" w:cs="Times New Roman"/>
                <w:b w:val="0"/>
                <w:bCs w:val="0"/>
                <w:color w:val="auto"/>
                <w:sz w:val="21"/>
                <w:szCs w:val="21"/>
                <w:u w:val="none" w:color="auto"/>
                <w:lang w:val="en-US" w:eastAsia="zh-CN"/>
              </w:rPr>
              <w:t>大理州第二人民医院护理管理系统升级新增培训管理模块采购</w:t>
            </w:r>
          </w:p>
          <w:p>
            <w:pPr>
              <w:pStyle w:val="6"/>
              <w:spacing w:line="360" w:lineRule="atLeast"/>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auto"/>
                <w:sz w:val="21"/>
                <w:szCs w:val="21"/>
                <w:u w:val="none" w:color="auto"/>
                <w:lang w:val="en-US" w:eastAsia="zh-CN"/>
              </w:rPr>
              <w:t>项目</w:t>
            </w:r>
          </w:p>
          <w:p>
            <w:pPr>
              <w:spacing w:line="360" w:lineRule="atLeast"/>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t>项目编号：DLZEYZCB-202</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3</w:t>
            </w:r>
            <w:r>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t>-0</w:t>
            </w: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采购范围及预算金额</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采购范围：</w:t>
            </w:r>
            <w:r>
              <w:rPr>
                <w:rFonts w:hint="default" w:ascii="Times New Roman" w:hAnsi="Times New Roman" w:cs="Times New Roman"/>
                <w:b/>
                <w:color w:val="000000" w:themeColor="text1"/>
                <w:szCs w:val="21"/>
                <w14:textFill>
                  <w14:solidFill>
                    <w14:schemeClr w14:val="tx1"/>
                  </w14:solidFill>
                </w14:textFill>
              </w:rPr>
              <w:t>详见《第五章</w:t>
            </w:r>
            <w:r>
              <w:rPr>
                <w:rFonts w:hint="default" w:ascii="Times New Roman" w:hAnsi="Times New Roman" w:cs="Times New Roman"/>
                <w:b/>
                <w:color w:val="000000" w:themeColor="text1"/>
                <w:szCs w:val="21"/>
                <w:lang w:val="en-US" w:eastAsia="zh-CN"/>
                <w14:textFill>
                  <w14:solidFill>
                    <w14:schemeClr w14:val="tx1"/>
                  </w14:solidFill>
                </w14:textFill>
              </w:rPr>
              <w:t>采购需求</w:t>
            </w:r>
            <w:r>
              <w:rPr>
                <w:rFonts w:hint="default" w:ascii="Times New Roman" w:hAnsi="Times New Roman" w:cs="Times New Roman"/>
                <w:b/>
                <w:color w:val="000000" w:themeColor="text1"/>
                <w:szCs w:val="21"/>
                <w14:textFill>
                  <w14:solidFill>
                    <w14:schemeClr w14:val="tx1"/>
                  </w14:solidFill>
                </w14:textFill>
              </w:rPr>
              <w:t>》</w:t>
            </w:r>
          </w:p>
          <w:p>
            <w:pPr>
              <w:spacing w:line="360" w:lineRule="atLeast"/>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采购预算价：</w:t>
            </w:r>
            <w:r>
              <w:rPr>
                <w:rFonts w:hint="default" w:ascii="Times New Roman" w:hAnsi="Times New Roman" w:cs="Times New Roman"/>
                <w:b/>
                <w:color w:val="FF0000"/>
                <w:szCs w:val="21"/>
                <w:lang w:val="en-US" w:eastAsia="zh-CN"/>
              </w:rPr>
              <w:t>90000.00元</w:t>
            </w:r>
            <w:r>
              <w:rPr>
                <w:rFonts w:hint="default" w:ascii="Times New Roman" w:hAnsi="Times New Roman" w:cs="Times New Roman"/>
                <w:b/>
                <w:color w:val="FF0000"/>
                <w:szCs w:val="21"/>
              </w:rPr>
              <w:t>，投标报价单价及总价不得高于采购预算价，否则按无效投标处理</w:t>
            </w:r>
            <w:r>
              <w:rPr>
                <w:rFonts w:hint="default" w:ascii="Times New Roman" w:hAnsi="Times New Roman" w:cs="Times New Roman"/>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资金来源</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default"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交货</w:t>
            </w:r>
            <w:r>
              <w:rPr>
                <w:rFonts w:hint="default" w:ascii="Times New Roman" w:hAnsi="Times New Roman" w:cs="Times New Roman"/>
                <w:color w:val="000000" w:themeColor="text1"/>
                <w:szCs w:val="21"/>
                <w:lang w:val="en-US" w:eastAsia="zh-CN"/>
                <w14:textFill>
                  <w14:solidFill>
                    <w14:schemeClr w14:val="tx1"/>
                  </w14:solidFill>
                </w14:textFill>
              </w:rPr>
              <w:t>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大理白族自治州第二人民医院</w:t>
            </w:r>
            <w:r>
              <w:rPr>
                <w:rFonts w:hint="default" w:ascii="Times New Roman" w:hAnsi="Times New Roman" w:cs="Times New Roman"/>
                <w:b w:val="0"/>
                <w:bCs w:val="0"/>
                <w:color w:val="000000" w:themeColor="text1"/>
                <w:szCs w:val="21"/>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免费服务期限</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质量要求</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1.按照招标文件要求及投标文件核对模块技术验收；2.按照招标文件要求及投标文件对照参数进行验收；3.按照投标文件内承诺的技术培训等进行验收。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是否接受联合体投标</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8</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是否允许转包或分包</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9</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是否提交投标保证金</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10</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是否退还响应文件</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履约保证金</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现场勘查</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采购前答疑会</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备选方案</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报价货币</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16</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采购</w:t>
            </w:r>
            <w:r>
              <w:rPr>
                <w:rFonts w:hint="default" w:ascii="Times New Roman" w:hAnsi="Times New Roman" w:cs="Times New Roman"/>
                <w:color w:val="000000" w:themeColor="text1"/>
                <w:szCs w:val="21"/>
                <w14:textFill>
                  <w14:solidFill>
                    <w14:schemeClr w14:val="tx1"/>
                  </w14:solidFill>
                </w14:textFill>
              </w:rPr>
              <w:t>响应文件份数</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Cs w:val="21"/>
                <w:lang w:val="en-US" w:eastAsia="zh-CN"/>
                <w14:textFill>
                  <w14:solidFill>
                    <w14:schemeClr w14:val="tx1"/>
                  </w14:solidFill>
                </w14:textFill>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17</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供应商资格要求</w:t>
            </w:r>
          </w:p>
        </w:tc>
        <w:tc>
          <w:tcPr>
            <w:tcW w:w="70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tLeast"/>
              <w:textAlignment w:val="bottom"/>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见第一章“</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lang w:eastAsia="zh-CN"/>
                <w14:textFill>
                  <w14:solidFill>
                    <w14:schemeClr w14:val="tx1"/>
                  </w14:solidFill>
                </w14:textFill>
              </w:rPr>
              <w:t>邀请书</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二</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谈判申请人</w:t>
            </w:r>
            <w:r>
              <w:rPr>
                <w:rFonts w:hint="default" w:ascii="Times New Roman" w:hAnsi="Times New Roman" w:cs="Times New Roman"/>
                <w:color w:val="000000" w:themeColor="text1"/>
                <w:szCs w:val="21"/>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18</w:t>
            </w: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textAlignment w:val="bottom"/>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澄清截止时间</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提交单一来源谈判响应文件截止时间三个工作日前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19</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单一来源谈判响应文件有效期</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从提交单一来源谈判响应文件截止之日起</w:t>
            </w:r>
            <w:r>
              <w:rPr>
                <w:rFonts w:hint="default" w:ascii="Times New Roman" w:hAnsi="Times New Roman" w:cs="Times New Roman"/>
                <w:color w:val="000000" w:themeColor="text1"/>
                <w:szCs w:val="21"/>
                <w:u w:val="single"/>
                <w14:textFill>
                  <w14:solidFill>
                    <w14:schemeClr w14:val="tx1"/>
                  </w14:solidFill>
                </w14:textFill>
              </w:rPr>
              <w:t>90</w:t>
            </w:r>
            <w:r>
              <w:rPr>
                <w:rFonts w:hint="default" w:ascii="Times New Roman" w:hAnsi="Times New Roman" w:cs="Times New Roman"/>
                <w:color w:val="000000" w:themeColor="text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20</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无效投标</w:t>
            </w:r>
          </w:p>
        </w:tc>
        <w:tc>
          <w:tcPr>
            <w:tcW w:w="7060"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FF0000"/>
                <w:szCs w:val="21"/>
              </w:rPr>
              <w:t>单一来源谈判响应文件未按要求密封、装订、递交；</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）单一来源谈判响应文件未按规定格式、内容填写；</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）在单一来源谈判响应文件中整包价格出现1个以上的报价；</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）传真投标</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电子投标</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5</w:t>
            </w:r>
            <w:r>
              <w:rPr>
                <w:rFonts w:hint="default" w:ascii="Times New Roman" w:hAnsi="Times New Roman" w:cs="Times New Roman"/>
                <w:color w:val="000000" w:themeColor="text1"/>
                <w:szCs w:val="21"/>
                <w14:textFill>
                  <w14:solidFill>
                    <w14:schemeClr w14:val="tx1"/>
                  </w14:solidFill>
                </w14:textFill>
              </w:rPr>
              <w:t>）在投标截止时间后送达的单一来源谈判响应文件；</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6</w:t>
            </w:r>
            <w:r>
              <w:rPr>
                <w:rFonts w:hint="default" w:ascii="Times New Roman" w:hAnsi="Times New Roman" w:cs="Times New Roman"/>
                <w:color w:val="000000" w:themeColor="text1"/>
                <w:szCs w:val="21"/>
                <w14:textFill>
                  <w14:solidFill>
                    <w14:schemeClr w14:val="tx1"/>
                  </w14:solidFill>
                </w14:textFill>
              </w:rPr>
              <w:t>）单一来源谈判响应文件无法定代表人签字或签字但无法定代表人有效委托书的；</w:t>
            </w:r>
          </w:p>
          <w:p>
            <w:pPr>
              <w:tabs>
                <w:tab w:val="left" w:pos="1080"/>
              </w:tabs>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7</w:t>
            </w:r>
            <w:r>
              <w:rPr>
                <w:rFonts w:hint="default" w:ascii="Times New Roman" w:hAnsi="Times New Roman" w:cs="Times New Roman"/>
                <w:color w:val="000000" w:themeColor="text1"/>
                <w:szCs w:val="21"/>
                <w14:textFill>
                  <w14:solidFill>
                    <w14:schemeClr w14:val="tx1"/>
                  </w14:solidFill>
                </w14:textFill>
              </w:rPr>
              <w:t>）投标有效期不足的；</w:t>
            </w:r>
          </w:p>
          <w:p>
            <w:pPr>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8</w:t>
            </w:r>
            <w:r>
              <w:rPr>
                <w:rFonts w:hint="default" w:ascii="Times New Roman" w:hAnsi="Times New Roman" w:cs="Times New Roman"/>
                <w:color w:val="000000" w:themeColor="text1"/>
                <w:szCs w:val="21"/>
                <w14:textFill>
                  <w14:solidFill>
                    <w14:schemeClr w14:val="tx1"/>
                  </w14:solidFill>
                </w14:textFill>
              </w:rPr>
              <w:t>）投标内容有损国家的形象和公民的利益；</w:t>
            </w:r>
          </w:p>
          <w:p>
            <w:pPr>
              <w:pStyle w:val="2"/>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（9）因情况变化，不再符合规定的单一来源采购方式适用情形的；</w:t>
            </w:r>
          </w:p>
          <w:p>
            <w:pPr>
              <w:widowControl/>
              <w:spacing w:line="360" w:lineRule="atLeas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10</w:t>
            </w:r>
            <w:r>
              <w:rPr>
                <w:rFonts w:hint="default" w:ascii="Times New Roman" w:hAnsi="Times New Roman" w:cs="Times New Roman"/>
                <w:color w:val="000000" w:themeColor="text1"/>
                <w:szCs w:val="21"/>
                <w14:textFill>
                  <w14:solidFill>
                    <w14:schemeClr w14:val="tx1"/>
                  </w14:solidFill>
                </w14:textFill>
              </w:rPr>
              <w:t>）不符合法律、法规和</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中规定的其他实质性要求的；</w:t>
            </w:r>
          </w:p>
          <w:p>
            <w:pPr>
              <w:widowControl/>
              <w:spacing w:line="360" w:lineRule="atLeast"/>
              <w:rPr>
                <w:rFonts w:hint="default" w:ascii="Times New Roman" w:hAnsi="Times New Roman" w:cs="Times New Roman"/>
                <w:b w:val="0"/>
                <w:bCs/>
                <w:color w:val="FF0000"/>
                <w:szCs w:val="21"/>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11</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 w:val="0"/>
                <w:bCs/>
                <w:color w:val="FF0000"/>
                <w:szCs w:val="21"/>
              </w:rPr>
              <w:t>投标报价单价及总价高于采购预算价的；</w:t>
            </w:r>
          </w:p>
          <w:p>
            <w:pPr>
              <w:widowControl/>
              <w:spacing w:line="360" w:lineRule="atLeast"/>
              <w:jc w:val="left"/>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12</w:t>
            </w:r>
            <w:r>
              <w:rPr>
                <w:rFonts w:hint="default" w:ascii="Times New Roman" w:hAnsi="Times New Roman" w:cs="Times New Roman"/>
                <w:color w:val="000000" w:themeColor="text1"/>
                <w:szCs w:val="21"/>
                <w14:textFill>
                  <w14:solidFill>
                    <w14:schemeClr w14:val="tx1"/>
                  </w14:solidFill>
                </w14:textFill>
              </w:rPr>
              <w:t>）提供虚假的资料</w:t>
            </w:r>
            <w:r>
              <w:rPr>
                <w:rFonts w:hint="default" w:ascii="Times New Roman" w:hAnsi="Times New Roman" w:cs="Times New Roman"/>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提交投标文件截止时间和地点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宋体" w:cs="Times New Roman"/>
                <w:b/>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见第一章“</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lang w:eastAsia="zh-CN"/>
                <w14:textFill>
                  <w14:solidFill>
                    <w14:schemeClr w14:val="tx1"/>
                  </w14:solidFill>
                </w14:textFill>
              </w:rPr>
              <w:t>邀请书”（</w:t>
            </w:r>
            <w:r>
              <w:rPr>
                <w:rFonts w:hint="default" w:ascii="Times New Roman" w:hAnsi="Times New Roman" w:cs="Times New Roman"/>
                <w:color w:val="000000" w:themeColor="text1"/>
                <w:szCs w:val="21"/>
                <w:lang w:val="en-US" w:eastAsia="zh-CN"/>
                <w14:textFill>
                  <w14:solidFill>
                    <w14:schemeClr w14:val="tx1"/>
                  </w14:solidFill>
                </w14:textFill>
              </w:rPr>
              <w:t>四</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提交投标文件截止时间、开标时间和地点</w:t>
            </w:r>
            <w:r>
              <w:rPr>
                <w:rFonts w:hint="default" w:ascii="Times New Roman" w:hAnsi="Times New Roman" w:cs="Times New Roman"/>
                <w:color w:val="000000" w:themeColor="text1"/>
                <w:szCs w:val="21"/>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86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开标时间和地点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宋体" w:cs="Times New Roman"/>
                <w:color w:val="000000" w:themeColor="text1"/>
                <w:szCs w:val="21"/>
                <w:u w:val="single"/>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见第一章“</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lang w:eastAsia="zh-CN"/>
                <w14:textFill>
                  <w14:solidFill>
                    <w14:schemeClr w14:val="tx1"/>
                  </w14:solidFill>
                </w14:textFill>
              </w:rPr>
              <w:t>邀请书”（</w:t>
            </w:r>
            <w:r>
              <w:rPr>
                <w:rFonts w:hint="default" w:ascii="Times New Roman" w:hAnsi="Times New Roman" w:cs="Times New Roman"/>
                <w:color w:val="000000" w:themeColor="text1"/>
                <w:szCs w:val="21"/>
                <w:lang w:val="en-US" w:eastAsia="zh-CN"/>
                <w14:textFill>
                  <w14:solidFill>
                    <w14:schemeClr w14:val="tx1"/>
                  </w14:solidFill>
                </w14:textFill>
              </w:rPr>
              <w:t>四</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提交投标文件截止时间、开标时间和地点</w:t>
            </w:r>
            <w:r>
              <w:rPr>
                <w:rFonts w:hint="default" w:ascii="Times New Roman" w:hAnsi="Times New Roman" w:cs="Times New Roman"/>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付款方式</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付款方式：</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整套</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系统</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安装调试验收合格后的20个工作日内甲方向乙方支付合同总价款的</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95</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；合同约定的免费服务期</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满12个月</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后，系统</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无</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运行正常，</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售后服务</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无</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问题，</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并经双方签字确认后15个工作日内，甲方向乙方支付</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合同总价款的</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5</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中标服务费及相关费用</w:t>
            </w:r>
          </w:p>
        </w:tc>
        <w:tc>
          <w:tcPr>
            <w:tcW w:w="706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ind w:leftChars="0"/>
              <w:rPr>
                <w:rFonts w:hint="default" w:ascii="Times New Roman" w:hAnsi="Times New Roman" w:eastAsia="宋体" w:cs="Times New Roman"/>
                <w:b/>
                <w:color w:val="000000" w:themeColor="text1"/>
                <w:szCs w:val="21"/>
                <w:lang w:val="en-US" w:eastAsia="zh-CN"/>
                <w14:textFill>
                  <w14:solidFill>
                    <w14:schemeClr w14:val="tx1"/>
                  </w14:solidFill>
                </w14:textFill>
              </w:rPr>
            </w:pPr>
            <w:r>
              <w:rPr>
                <w:rFonts w:hint="default" w:ascii="Times New Roman" w:hAnsi="Times New Roman" w:eastAsia="宋体" w:cs="Times New Roman"/>
                <w:b/>
                <w:color w:val="000000" w:themeColor="text1"/>
                <w:szCs w:val="21"/>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其它内容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b/>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谈判申请人</w:t>
            </w:r>
            <w:r>
              <w:rPr>
                <w:rFonts w:hint="default" w:ascii="Times New Roman" w:hAnsi="Times New Roman" w:cs="Times New Roman"/>
                <w:color w:val="000000" w:themeColor="text1"/>
                <w:szCs w:val="21"/>
                <w14:textFill>
                  <w14:solidFill>
                    <w14:schemeClr w14:val="tx1"/>
                  </w14:solidFill>
                </w14:textFill>
              </w:rPr>
              <w:t>资格要求</w:t>
            </w:r>
            <w:r>
              <w:rPr>
                <w:rFonts w:hint="default" w:ascii="Times New Roman" w:hAnsi="Times New Roman" w:cs="Times New Roman"/>
                <w:color w:val="000000" w:themeColor="text1"/>
                <w:szCs w:val="21"/>
                <w:lang w:val="en-US" w:eastAsia="zh-CN"/>
                <w14:textFill>
                  <w14:solidFill>
                    <w14:schemeClr w14:val="tx1"/>
                  </w14:solidFill>
                </w14:textFill>
              </w:rPr>
              <w:t>材料提交不齐全的视为未响应采购文件。</w:t>
            </w:r>
          </w:p>
        </w:tc>
      </w:tr>
    </w:tbl>
    <w:p>
      <w:pPr>
        <w:pStyle w:val="2"/>
        <w:numPr>
          <w:ilvl w:val="0"/>
          <w:numId w:val="0"/>
        </w:numPr>
        <w:ind w:leftChars="0"/>
        <w:rPr>
          <w:rFonts w:hint="default" w:ascii="Times New Roman" w:hAnsi="Times New Roman" w:cs="Times New Roman"/>
          <w:lang w:val="en-US" w:eastAsia="zh-CN"/>
        </w:rPr>
      </w:pPr>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jc w:val="center"/>
        <w:rPr>
          <w:rFonts w:hint="default" w:ascii="Times New Roman" w:hAnsi="Times New Roman" w:cs="Times New Roman"/>
        </w:rPr>
      </w:pPr>
      <w:bookmarkStart w:id="68" w:name="_Toc26688"/>
      <w:bookmarkStart w:id="69" w:name="_Toc30005_WPSOffice_Level2"/>
      <w:r>
        <w:rPr>
          <w:rFonts w:hint="default" w:ascii="Times New Roman" w:hAnsi="Times New Roman" w:cs="Times New Roman"/>
        </w:rPr>
        <w:t>一、总  则</w:t>
      </w:r>
      <w:bookmarkEnd w:id="68"/>
      <w:bookmarkEnd w:id="69"/>
    </w:p>
    <w:p>
      <w:pPr>
        <w:rPr>
          <w:rFonts w:hint="default" w:ascii="Times New Roman" w:hAnsi="Times New Roman" w:cs="Times New Roman"/>
          <w:color w:val="000000" w:themeColor="text1"/>
          <w:szCs w:val="24"/>
          <w14:textFill>
            <w14:solidFill>
              <w14:schemeClr w14:val="tx1"/>
            </w14:solidFill>
          </w14:textFill>
        </w:rPr>
      </w:pPr>
    </w:p>
    <w:p>
      <w:pPr>
        <w:spacing w:line="360" w:lineRule="auto"/>
        <w:ind w:firstLine="422"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 采购人、</w:t>
      </w:r>
      <w:r>
        <w:rPr>
          <w:rFonts w:hint="default" w:ascii="Times New Roman" w:hAnsi="Times New Roman" w:cs="Times New Roman"/>
          <w:b/>
          <w:color w:val="000000" w:themeColor="text1"/>
          <w:szCs w:val="21"/>
          <w14:textFill>
            <w14:solidFill>
              <w14:schemeClr w14:val="tx1"/>
            </w14:solidFill>
          </w14:textFill>
        </w:rPr>
        <w:t>项目名称及</w:t>
      </w:r>
      <w:r>
        <w:rPr>
          <w:rFonts w:hint="default" w:ascii="Times New Roman" w:hAnsi="Times New Roman" w:cs="Times New Roman"/>
          <w:b/>
          <w:color w:val="000000" w:themeColor="text1"/>
          <w:szCs w:val="21"/>
          <w:lang w:eastAsia="zh-CN"/>
          <w14:textFill>
            <w14:solidFill>
              <w14:schemeClr w14:val="tx1"/>
            </w14:solidFill>
          </w14:textFill>
        </w:rPr>
        <w:t>项目编号</w:t>
      </w:r>
      <w:r>
        <w:rPr>
          <w:rFonts w:hint="default" w:ascii="Times New Roman" w:hAnsi="Times New Roman" w:cs="Times New Roman"/>
          <w:b/>
          <w:color w:val="000000" w:themeColor="text1"/>
          <w:szCs w:val="21"/>
          <w:lang w:val="en-US" w:eastAsia="zh-CN"/>
          <w14:textFill>
            <w14:solidFill>
              <w14:schemeClr w14:val="tx1"/>
            </w14:solidFill>
          </w14:textFill>
        </w:rPr>
        <w:t>及</w:t>
      </w:r>
      <w:r>
        <w:rPr>
          <w:rFonts w:hint="default" w:ascii="Times New Roman" w:hAnsi="Times New Roman" w:cs="Times New Roman"/>
          <w:b/>
          <w:color w:val="000000" w:themeColor="text1"/>
          <w:szCs w:val="21"/>
          <w14:textFill>
            <w14:solidFill>
              <w14:schemeClr w14:val="tx1"/>
            </w14:solidFill>
          </w14:textFill>
        </w:rPr>
        <w:t>采购范围及预算金额，详见</w:t>
      </w:r>
      <w:r>
        <w:rPr>
          <w:rFonts w:hint="default" w:ascii="Times New Roman" w:hAnsi="Times New Roman" w:cs="Times New Roman"/>
          <w:b/>
          <w:color w:val="000000" w:themeColor="text1"/>
          <w:szCs w:val="21"/>
          <w:lang w:eastAsia="zh-CN"/>
          <w14:textFill>
            <w14:solidFill>
              <w14:schemeClr w14:val="tx1"/>
            </w14:solidFill>
          </w14:textFill>
        </w:rPr>
        <w:t>单一来源</w:t>
      </w:r>
      <w:r>
        <w:rPr>
          <w:rFonts w:hint="default" w:ascii="Times New Roman" w:hAnsi="Times New Roman" w:cs="Times New Roman"/>
          <w:b/>
          <w:color w:val="000000" w:themeColor="text1"/>
          <w:szCs w:val="21"/>
          <w:lang w:val="en-US" w:eastAsia="zh-CN"/>
          <w14:textFill>
            <w14:solidFill>
              <w14:schemeClr w14:val="tx1"/>
            </w14:solidFill>
          </w14:textFill>
        </w:rPr>
        <w:t>采购</w:t>
      </w:r>
      <w:r>
        <w:rPr>
          <w:rFonts w:hint="default" w:ascii="Times New Roman" w:hAnsi="Times New Roman" w:cs="Times New Roman"/>
          <w:b/>
          <w:color w:val="000000" w:themeColor="text1"/>
          <w:szCs w:val="21"/>
          <w:lang w:eastAsia="zh-CN"/>
          <w14:textFill>
            <w14:solidFill>
              <w14:schemeClr w14:val="tx1"/>
            </w14:solidFill>
          </w14:textFill>
        </w:rPr>
        <w:t>文件</w:t>
      </w:r>
      <w:r>
        <w:rPr>
          <w:rFonts w:hint="default" w:ascii="Times New Roman" w:hAnsi="Times New Roman" w:cs="Times New Roman"/>
          <w:b/>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 资金来源</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2.1“</w:t>
      </w:r>
      <w:r>
        <w:rPr>
          <w:rFonts w:hint="default" w:ascii="Times New Roman" w:hAnsi="Times New Roman" w:cs="Times New Roman"/>
          <w:b/>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”中所述的采购人资金来源为</w:t>
      </w:r>
      <w:r>
        <w:rPr>
          <w:rFonts w:hint="default" w:ascii="Times New Roman" w:hAnsi="Times New Roman" w:cs="Times New Roman"/>
          <w:b/>
          <w:bCs/>
          <w:color w:val="000000" w:themeColor="text1"/>
          <w:szCs w:val="21"/>
          <w:lang w:val="en-US" w:eastAsia="zh-CN"/>
          <w14:textFill>
            <w14:solidFill>
              <w14:schemeClr w14:val="tx1"/>
            </w14:solidFill>
          </w14:textFill>
        </w:rPr>
        <w:t>自筹资金，已落实</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jc w:val="left"/>
        <w:rPr>
          <w:rFonts w:hint="default" w:ascii="Times New Roman" w:hAnsi="Times New Roman" w:cs="Times New Roman" w:eastAsiaTheme="minorEastAsia"/>
          <w:b/>
          <w:color w:val="000000" w:themeColor="text1"/>
          <w:szCs w:val="21"/>
          <w:lang w:val="en-US" w:eastAsia="zh-CN"/>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 xml:space="preserve">3. </w:t>
      </w:r>
      <w:r>
        <w:rPr>
          <w:rFonts w:hint="default" w:ascii="Times New Roman" w:hAnsi="Times New Roman" w:cs="Times New Roman"/>
          <w:b/>
          <w:color w:val="000000" w:themeColor="text1"/>
          <w:szCs w:val="21"/>
          <w:lang w:val="en-US" w:eastAsia="zh-CN"/>
          <w14:textFill>
            <w14:solidFill>
              <w14:schemeClr w14:val="tx1"/>
            </w14:solidFill>
          </w14:textFill>
        </w:rPr>
        <w:t>交货地点</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交货地点</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详</w:t>
      </w:r>
      <w:r>
        <w:rPr>
          <w:rFonts w:hint="default" w:ascii="Times New Roman" w:hAnsi="Times New Roman" w:cs="Times New Roman"/>
          <w:color w:val="000000" w:themeColor="text1"/>
          <w:szCs w:val="21"/>
          <w14:textFill>
            <w14:solidFill>
              <w14:schemeClr w14:val="tx1"/>
            </w14:solidFill>
          </w14:textFill>
        </w:rPr>
        <w:t>见“</w:t>
      </w:r>
      <w:r>
        <w:rPr>
          <w:rFonts w:hint="default" w:ascii="Times New Roman" w:hAnsi="Times New Roman" w:cs="Times New Roman"/>
          <w:b/>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4. 合格的供应商</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4.1</w:t>
      </w:r>
      <w:r>
        <w:rPr>
          <w:rFonts w:hint="default" w:ascii="Times New Roman" w:hAnsi="Times New Roman" w:cs="Times New Roman"/>
          <w:color w:val="000000" w:themeColor="text1"/>
          <w:szCs w:val="21"/>
          <w:lang w:val="en-US" w:eastAsia="zh-CN"/>
          <w14:textFill>
            <w14:solidFill>
              <w14:schemeClr w14:val="tx1"/>
            </w14:solidFill>
          </w14:textFill>
        </w:rPr>
        <w:t>供应商应符合</w:t>
      </w:r>
      <w:r>
        <w:rPr>
          <w:rFonts w:hint="default" w:ascii="Times New Roman" w:hAnsi="Times New Roman" w:cs="Times New Roman"/>
          <w:color w:val="000000" w:themeColor="text1"/>
          <w:szCs w:val="21"/>
          <w14:textFill>
            <w14:solidFill>
              <w14:schemeClr w14:val="tx1"/>
            </w14:solidFill>
          </w14:textFill>
        </w:rPr>
        <w:t>第一章“</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采购</w:t>
      </w:r>
      <w:r>
        <w:rPr>
          <w:rFonts w:hint="default" w:ascii="Times New Roman" w:hAnsi="Times New Roman" w:cs="Times New Roman"/>
          <w:color w:val="000000" w:themeColor="text1"/>
          <w:szCs w:val="21"/>
          <w:lang w:eastAsia="zh-CN"/>
          <w14:textFill>
            <w14:solidFill>
              <w14:schemeClr w14:val="tx1"/>
            </w14:solidFill>
          </w14:textFill>
        </w:rPr>
        <w:t>邀请书</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二</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谈判申请人</w:t>
      </w:r>
      <w:r>
        <w:rPr>
          <w:rFonts w:hint="default" w:ascii="Times New Roman" w:hAnsi="Times New Roman" w:cs="Times New Roman"/>
          <w:color w:val="000000" w:themeColor="text1"/>
          <w:szCs w:val="21"/>
          <w14:textFill>
            <w14:solidFill>
              <w14:schemeClr w14:val="tx1"/>
            </w14:solidFill>
          </w14:textFill>
        </w:rPr>
        <w:t>资格要求）中规定的条件。</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4.2 是否接受联合体投标：否</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4.3 如供应商为满足供应商资格要求提供虚假材料，一经查实，供应商响应文件将按无效处理。</w:t>
      </w:r>
    </w:p>
    <w:p>
      <w:pPr>
        <w:spacing w:line="360" w:lineRule="auto"/>
        <w:ind w:left="525" w:leftChars="25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5.投标费用</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5.1</w:t>
      </w:r>
      <w:r>
        <w:rPr>
          <w:rFonts w:hint="default" w:ascii="Times New Roman" w:hAnsi="Times New Roman" w:cs="Times New Roman"/>
          <w:color w:val="000000" w:themeColor="text1"/>
          <w:szCs w:val="21"/>
          <w:lang w:val="en-US" w:eastAsia="zh-CN"/>
          <w14:textFill>
            <w14:solidFill>
              <w14:schemeClr w14:val="tx1"/>
            </w14:solidFill>
          </w14:textFill>
        </w:rPr>
        <w:t>无论是否成交</w:t>
      </w:r>
      <w:r>
        <w:rPr>
          <w:rFonts w:hint="default" w:ascii="Times New Roman" w:hAnsi="Times New Roman" w:cs="Times New Roman"/>
          <w:color w:val="000000" w:themeColor="text1"/>
          <w:szCs w:val="21"/>
          <w14:textFill>
            <w14:solidFill>
              <w14:schemeClr w14:val="tx1"/>
            </w14:solidFill>
          </w14:textFill>
        </w:rPr>
        <w:t>，供应商均应自行承担所有与准备和参加投标活动有关的全部费用。</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bookmarkStart w:id="70" w:name="_Toc475291681"/>
      <w:bookmarkStart w:id="71" w:name="_Toc476848359"/>
      <w:bookmarkStart w:id="72" w:name="_Toc321836356"/>
      <w:r>
        <w:rPr>
          <w:rFonts w:hint="default" w:ascii="Times New Roman" w:hAnsi="Times New Roman" w:cs="Times New Roman"/>
          <w:b/>
          <w:color w:val="000000" w:themeColor="text1"/>
          <w:szCs w:val="21"/>
          <w14:textFill>
            <w14:solidFill>
              <w14:schemeClr w14:val="tx1"/>
            </w14:solidFill>
          </w14:textFill>
        </w:rPr>
        <w:t>6.质疑</w:t>
      </w:r>
      <w:bookmarkEnd w:id="70"/>
      <w:bookmarkEnd w:id="71"/>
      <w:bookmarkEnd w:id="72"/>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6.1 供应商认为</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提出质疑的供应商（以下简称质疑供应商）应当是参与所质疑项目采购活动的供应商。</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潜在供应商已依法获取采购文件的，可以对该文件提出质疑。对采购文件提出质疑的，应当在获取</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14:textFill>
            <w14:solidFill>
              <w14:schemeClr w14:val="tx1"/>
            </w14:solidFill>
          </w14:textFill>
        </w:rPr>
        <w:t>文件或者采购公告期限届满之日（报名结束之日）起7个工作日内提出。</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受理质疑部门：</w:t>
      </w:r>
    </w:p>
    <w:p>
      <w:pPr>
        <w:widowControl/>
        <w:spacing w:line="360" w:lineRule="auto"/>
        <w:ind w:firstLine="520"/>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详见须知前附表“</w:t>
      </w:r>
      <w:r>
        <w:rPr>
          <w:rFonts w:hint="default" w:ascii="Times New Roman" w:hAnsi="Times New Roman" w:cs="Times New Roman"/>
          <w:color w:val="000000" w:themeColor="text1"/>
          <w:kern w:val="0"/>
          <w:szCs w:val="21"/>
          <w:lang w:val="en-US" w:eastAsia="zh-CN"/>
          <w14:textFill>
            <w14:solidFill>
              <w14:schemeClr w14:val="tx1"/>
            </w14:solidFill>
          </w14:textFill>
        </w:rPr>
        <w:t>采购人</w:t>
      </w:r>
      <w:r>
        <w:rPr>
          <w:rFonts w:hint="default" w:ascii="Times New Roman" w:hAnsi="Times New Roman" w:cs="Times New Roman"/>
          <w:color w:val="000000" w:themeColor="text1"/>
          <w:kern w:val="0"/>
          <w:szCs w:val="21"/>
          <w14:textFill>
            <w14:solidFill>
              <w14:schemeClr w14:val="tx1"/>
            </w14:solidFill>
          </w14:textFill>
        </w:rPr>
        <w:t>”</w:t>
      </w:r>
    </w:p>
    <w:p>
      <w:pPr>
        <w:spacing w:line="360" w:lineRule="auto"/>
        <w:ind w:firstLine="422"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u w:val="single"/>
          <w14:textFill>
            <w14:solidFill>
              <w14:schemeClr w14:val="tx1"/>
            </w14:solidFill>
          </w14:textFill>
        </w:rPr>
        <w:t>6.2供应商提供的质疑书应符合中华人民共和国财政部令第94号《政府采购质疑和投诉办法》的规定。</w:t>
      </w:r>
      <w:r>
        <w:rPr>
          <w:rFonts w:hint="default" w:ascii="Times New Roman" w:hAnsi="Times New Roman" w:cs="Times New Roman"/>
          <w:color w:val="000000" w:themeColor="text1"/>
          <w:szCs w:val="21"/>
          <w14:textFill>
            <w14:solidFill>
              <w14:schemeClr w14:val="tx1"/>
            </w14:solidFill>
          </w14:textFill>
        </w:rPr>
        <w:t>供应商提供的质疑书（如材料中有外文资料应同时附上中文译本）应当包括以下主要内容：</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（一）供应商的姓名或者名称、地址、邮编、联系人及联系电话；</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（二）质疑项目的名称、编号；</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（三）具体、明确的质疑事项和与质疑事项相关的请求；</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（四）事实依据；</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（五）必要的法律依据；</w:t>
      </w:r>
    </w:p>
    <w:p>
      <w:pPr>
        <w:spacing w:line="360" w:lineRule="auto"/>
        <w:ind w:firstLine="359" w:firstLineChars="171"/>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（六）提出质疑的日期。</w:t>
      </w:r>
    </w:p>
    <w:p>
      <w:pPr>
        <w:spacing w:line="360" w:lineRule="auto"/>
        <w:ind w:firstLine="474" w:firstLineChars="225"/>
        <w:jc w:val="left"/>
        <w:rPr>
          <w:rFonts w:hint="default" w:ascii="Times New Roman" w:hAnsi="Times New Roman" w:cs="Times New Roman"/>
          <w:b/>
          <w:bCs/>
          <w:color w:val="000000" w:themeColor="text1"/>
          <w:szCs w:val="21"/>
          <w:u w:val="single"/>
          <w14:textFill>
            <w14:solidFill>
              <w14:schemeClr w14:val="tx1"/>
            </w14:solidFill>
          </w14:textFill>
        </w:rPr>
      </w:pPr>
      <w:r>
        <w:rPr>
          <w:rFonts w:hint="default" w:ascii="Times New Roman" w:hAnsi="Times New Roman" w:cs="Times New Roman"/>
          <w:b/>
          <w:bCs/>
          <w:color w:val="000000" w:themeColor="text1"/>
          <w:szCs w:val="21"/>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spacing w:line="360" w:lineRule="auto"/>
        <w:ind w:firstLine="420" w:firstLineChars="200"/>
        <w:jc w:val="lef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6.3</w:t>
      </w:r>
      <w:r>
        <w:rPr>
          <w:rFonts w:hint="default" w:ascii="Times New Roman" w:hAnsi="Times New Roman" w:cs="Times New Roman"/>
          <w:color w:val="000000" w:themeColor="text1"/>
          <w:kern w:val="0"/>
          <w:szCs w:val="21"/>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bookmarkStart w:id="73" w:name="_Toc475291682"/>
      <w:bookmarkStart w:id="74" w:name="_Toc476856065"/>
      <w:bookmarkStart w:id="75" w:name="_Toc480665479"/>
      <w:bookmarkStart w:id="76" w:name="_Toc476848360"/>
      <w:r>
        <w:rPr>
          <w:rFonts w:hint="default" w:ascii="Times New Roman" w:hAnsi="Times New Roman" w:cs="Times New Roman"/>
          <w:color w:val="000000" w:themeColor="text1"/>
          <w:szCs w:val="21"/>
          <w14:textFill>
            <w14:solidFill>
              <w14:schemeClr w14:val="tx1"/>
            </w14:solidFill>
          </w14:textFill>
        </w:rPr>
        <w:t>6.4参与</w:t>
      </w:r>
      <w:r>
        <w:rPr>
          <w:rFonts w:hint="default" w:ascii="Times New Roman" w:hAnsi="Times New Roman" w:cs="Times New Roman"/>
          <w:color w:val="000000" w:themeColor="text1"/>
          <w:szCs w:val="21"/>
          <w:lang w:val="en-US"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采购活动的供应商对评审过程或者结果提出质疑的，采购人可以组织原</w:t>
      </w:r>
      <w:r>
        <w:rPr>
          <w:rFonts w:hint="default" w:ascii="Times New Roman" w:hAnsi="Times New Roman" w:cs="Times New Roman"/>
          <w:color w:val="000000" w:themeColor="text1"/>
          <w:szCs w:val="21"/>
          <w:lang w:val="en-US" w:eastAsia="zh-CN"/>
          <w14:textFill>
            <w14:solidFill>
              <w14:schemeClr w14:val="tx1"/>
            </w14:solidFill>
          </w14:textFill>
        </w:rPr>
        <w:t>评审专家</w:t>
      </w:r>
      <w:r>
        <w:rPr>
          <w:rFonts w:hint="default" w:ascii="Times New Roman" w:hAnsi="Times New Roman" w:cs="Times New Roman"/>
          <w:color w:val="000000" w:themeColor="text1"/>
          <w:szCs w:val="21"/>
          <w14:textFill>
            <w14:solidFill>
              <w14:schemeClr w14:val="tx1"/>
            </w14:solidFill>
          </w14:textFill>
        </w:rPr>
        <w:t>协助处理质疑事项，并依据评审</w:t>
      </w:r>
      <w:r>
        <w:rPr>
          <w:rFonts w:hint="default" w:ascii="Times New Roman" w:hAnsi="Times New Roman" w:cs="Times New Roman"/>
          <w:color w:val="000000" w:themeColor="text1"/>
          <w:szCs w:val="21"/>
          <w:lang w:val="en-US" w:eastAsia="zh-CN"/>
          <w14:textFill>
            <w14:solidFill>
              <w14:schemeClr w14:val="tx1"/>
            </w14:solidFill>
          </w14:textFill>
        </w:rPr>
        <w:t>专家</w:t>
      </w:r>
      <w:r>
        <w:rPr>
          <w:rFonts w:hint="default" w:ascii="Times New Roman" w:hAnsi="Times New Roman" w:cs="Times New Roman"/>
          <w:color w:val="000000" w:themeColor="text1"/>
          <w:szCs w:val="21"/>
          <w14:textFill>
            <w14:solidFill>
              <w14:schemeClr w14:val="tx1"/>
            </w14:solidFill>
          </w14:textFill>
        </w:rPr>
        <w:t>出具的意见进行答复。</w:t>
      </w:r>
      <w:bookmarkEnd w:id="73"/>
      <w:bookmarkEnd w:id="74"/>
      <w:bookmarkEnd w:id="75"/>
      <w:bookmarkEnd w:id="76"/>
    </w:p>
    <w:p>
      <w:pPr>
        <w:spacing w:line="360" w:lineRule="auto"/>
        <w:ind w:firstLine="211" w:firstLineChars="100"/>
        <w:jc w:val="left"/>
        <w:rPr>
          <w:rFonts w:hint="default" w:ascii="Times New Roman" w:hAnsi="Times New Roman" w:cs="Times New Roman"/>
          <w:b/>
          <w:color w:val="000000" w:themeColor="text1"/>
          <w:szCs w:val="21"/>
          <w14:textFill>
            <w14:solidFill>
              <w14:schemeClr w14:val="tx1"/>
            </w14:solidFill>
          </w14:textFill>
        </w:rPr>
      </w:pPr>
      <w:bookmarkStart w:id="77" w:name="_Toc321836357"/>
      <w:bookmarkStart w:id="78" w:name="_Toc475291683"/>
      <w:bookmarkStart w:id="79" w:name="_Toc480665480"/>
      <w:bookmarkStart w:id="80" w:name="_Toc476848361"/>
      <w:bookmarkStart w:id="81" w:name="_Toc476856066"/>
      <w:r>
        <w:rPr>
          <w:rFonts w:hint="default" w:ascii="Times New Roman" w:hAnsi="Times New Roman" w:cs="Times New Roman"/>
          <w:b/>
          <w:color w:val="000000" w:themeColor="text1"/>
          <w:szCs w:val="21"/>
          <w14:textFill>
            <w14:solidFill>
              <w14:schemeClr w14:val="tx1"/>
            </w14:solidFill>
          </w14:textFill>
        </w:rPr>
        <w:t>7.投诉</w:t>
      </w:r>
      <w:bookmarkEnd w:id="77"/>
      <w:bookmarkEnd w:id="78"/>
      <w:bookmarkEnd w:id="79"/>
      <w:bookmarkEnd w:id="80"/>
      <w:bookmarkEnd w:id="81"/>
    </w:p>
    <w:p>
      <w:pPr>
        <w:spacing w:line="360" w:lineRule="auto"/>
        <w:ind w:firstLine="420" w:firstLineChars="200"/>
        <w:jc w:val="left"/>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7.1</w:t>
      </w:r>
      <w:r>
        <w:rPr>
          <w:rFonts w:hint="default" w:ascii="Times New Roman" w:hAnsi="Times New Roman" w:cs="Times New Roman"/>
          <w:color w:val="000000" w:themeColor="text1"/>
          <w:szCs w:val="21"/>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cs="Times New Roman"/>
          <w:color w:val="000000" w:themeColor="text1"/>
          <w:szCs w:val="21"/>
          <w:lang w:val="en-US" w:eastAsia="zh-CN"/>
          <w14:textFill>
            <w14:solidFill>
              <w14:schemeClr w14:val="tx1"/>
            </w14:solidFill>
          </w14:textFill>
        </w:rPr>
        <w:t>采购人监督部门（医院纪委办公室）</w:t>
      </w:r>
      <w:r>
        <w:rPr>
          <w:rFonts w:hint="default" w:ascii="Times New Roman" w:hAnsi="Times New Roman" w:cs="Times New Roman"/>
          <w:color w:val="000000" w:themeColor="text1"/>
          <w:szCs w:val="21"/>
          <w14:textFill>
            <w14:solidFill>
              <w14:schemeClr w14:val="tx1"/>
            </w14:solidFill>
          </w14:textFill>
        </w:rPr>
        <w:t>提出投诉</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cs="Times New Roman"/>
          <w:color w:val="000000" w:themeColor="text1"/>
          <w:szCs w:val="21"/>
          <w:lang w:eastAsia="zh-CN"/>
          <w14:textFill>
            <w14:solidFill>
              <w14:schemeClr w14:val="tx1"/>
            </w14:solidFill>
          </w14:textFill>
        </w:rPr>
        <w:t>出现影响采购公正的违法、违规行为的，</w:t>
      </w:r>
      <w:r>
        <w:rPr>
          <w:rFonts w:hint="default" w:ascii="Times New Roman" w:hAnsi="Times New Roman" w:cs="Times New Roman"/>
          <w:color w:val="000000" w:themeColor="text1"/>
          <w:szCs w:val="21"/>
          <w:lang w:val="en-US" w:eastAsia="zh-CN"/>
          <w14:textFill>
            <w14:solidFill>
              <w14:schemeClr w14:val="tx1"/>
            </w14:solidFill>
          </w14:textFill>
        </w:rPr>
        <w:t>立即取消本次采购活动，并按采购人有关规定进行处理。</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7.2投诉受理监督部门：大理州第二人民医院纪委办公室；联系电话：0872-2184764；地址：大理市满江街道红山路与太和路交汇处。（大理州第二人民医院行政后勤楼</w:t>
      </w:r>
      <w:r>
        <w:rPr>
          <w:rFonts w:hint="eastAsia" w:ascii="Times New Roman" w:hAnsi="Times New Roman" w:cs="Times New Roman"/>
          <w:color w:val="000000" w:themeColor="text1"/>
          <w:szCs w:val="21"/>
          <w:lang w:val="en-US" w:eastAsia="zh-CN"/>
          <w14:textFill>
            <w14:solidFill>
              <w14:schemeClr w14:val="tx1"/>
            </w14:solidFill>
          </w14:textFill>
        </w:rPr>
        <w:t>五</w:t>
      </w:r>
      <w:r>
        <w:rPr>
          <w:rFonts w:hint="default" w:ascii="Times New Roman" w:hAnsi="Times New Roman" w:cs="Times New Roman"/>
          <w:color w:val="000000" w:themeColor="text1"/>
          <w:szCs w:val="21"/>
          <w:lang w:val="en-US" w:eastAsia="zh-CN"/>
          <w14:textFill>
            <w14:solidFill>
              <w14:schemeClr w14:val="tx1"/>
            </w14:solidFill>
          </w14:textFill>
        </w:rPr>
        <w:t>楼</w:t>
      </w:r>
      <w:r>
        <w:rPr>
          <w:rFonts w:hint="eastAsia" w:ascii="Times New Roman" w:hAnsi="Times New Roman" w:cs="Times New Roman"/>
          <w:color w:val="000000" w:themeColor="text1"/>
          <w:szCs w:val="21"/>
          <w:lang w:val="en-US" w:eastAsia="zh-CN"/>
          <w14:textFill>
            <w14:solidFill>
              <w14:schemeClr w14:val="tx1"/>
            </w14:solidFill>
          </w14:textFill>
        </w:rPr>
        <w:t>纪委</w:t>
      </w:r>
      <w:r>
        <w:rPr>
          <w:rFonts w:hint="default" w:ascii="Times New Roman" w:hAnsi="Times New Roman" w:cs="Times New Roman"/>
          <w:color w:val="000000" w:themeColor="text1"/>
          <w:szCs w:val="21"/>
          <w:lang w:val="en-US" w:eastAsia="zh-CN"/>
          <w14:textFill>
            <w14:solidFill>
              <w14:schemeClr w14:val="tx1"/>
            </w14:solidFill>
          </w14:textFill>
        </w:rPr>
        <w:t>办公室）</w:t>
      </w:r>
    </w:p>
    <w:p>
      <w:pPr>
        <w:pStyle w:val="4"/>
        <w:bidi w:val="0"/>
        <w:jc w:val="center"/>
        <w:rPr>
          <w:rFonts w:hint="default" w:ascii="Times New Roman" w:hAnsi="Times New Roman" w:cs="Times New Roman"/>
          <w:lang w:eastAsia="zh-CN"/>
        </w:rPr>
      </w:pPr>
      <w:bookmarkStart w:id="82" w:name="_Toc393354831"/>
      <w:bookmarkStart w:id="83" w:name="_Toc475291684"/>
      <w:bookmarkStart w:id="84" w:name="_Toc26980"/>
      <w:bookmarkStart w:id="85" w:name="_Toc13781_WPSOffice_Level2"/>
      <w:r>
        <w:rPr>
          <w:rFonts w:hint="default" w:ascii="Times New Roman" w:hAnsi="Times New Roman" w:cs="Times New Roman"/>
        </w:rPr>
        <w:t>二、</w:t>
      </w:r>
      <w:bookmarkEnd w:id="82"/>
      <w:bookmarkEnd w:id="83"/>
      <w:r>
        <w:rPr>
          <w:rFonts w:hint="default" w:ascii="Times New Roman" w:hAnsi="Times New Roman" w:cs="Times New Roman"/>
          <w:lang w:eastAsia="zh-CN"/>
        </w:rPr>
        <w:t>单一来源</w:t>
      </w:r>
      <w:r>
        <w:rPr>
          <w:rFonts w:hint="default" w:ascii="Times New Roman" w:hAnsi="Times New Roman" w:cs="Times New Roman"/>
          <w:lang w:val="en-US" w:eastAsia="zh-CN"/>
        </w:rPr>
        <w:t>采购</w:t>
      </w:r>
      <w:r>
        <w:rPr>
          <w:rFonts w:hint="default" w:ascii="Times New Roman" w:hAnsi="Times New Roman" w:cs="Times New Roman"/>
          <w:lang w:eastAsia="zh-CN"/>
        </w:rPr>
        <w:t>文件</w:t>
      </w:r>
      <w:bookmarkEnd w:id="84"/>
      <w:bookmarkEnd w:id="85"/>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 xml:space="preserve">8. </w:t>
      </w:r>
      <w:r>
        <w:rPr>
          <w:rFonts w:hint="default" w:ascii="Times New Roman" w:hAnsi="Times New Roman" w:cs="Times New Roman"/>
          <w:b/>
          <w:bCs/>
          <w:color w:val="000000" w:themeColor="text1"/>
          <w:szCs w:val="21"/>
          <w:lang w:eastAsia="zh-CN"/>
          <w14:textFill>
            <w14:solidFill>
              <w14:schemeClr w14:val="tx1"/>
            </w14:solidFill>
          </w14:textFill>
        </w:rPr>
        <w:t>单一来源采购文件</w:t>
      </w:r>
      <w:r>
        <w:rPr>
          <w:rFonts w:hint="default" w:ascii="Times New Roman" w:hAnsi="Times New Roman" w:cs="Times New Roman"/>
          <w:b/>
          <w:bCs/>
          <w:color w:val="000000" w:themeColor="text1"/>
          <w:szCs w:val="21"/>
          <w14:textFill>
            <w14:solidFill>
              <w14:schemeClr w14:val="tx1"/>
            </w14:solidFill>
          </w14:textFill>
        </w:rPr>
        <w:t>构成</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8.1要求提供的货物</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服务</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、采购过程及合同条款在</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lang w:eastAsia="zh-CN"/>
          <w14:textFill>
            <w14:solidFill>
              <w14:schemeClr w14:val="tx1"/>
            </w14:solidFill>
          </w14:textFill>
        </w:rPr>
        <w:t>文件</w:t>
      </w:r>
      <w:r>
        <w:rPr>
          <w:rFonts w:hint="default" w:ascii="Times New Roman" w:hAnsi="Times New Roman" w:cs="Times New Roman"/>
          <w:color w:val="000000" w:themeColor="text1"/>
          <w:szCs w:val="21"/>
          <w14:textFill>
            <w14:solidFill>
              <w14:schemeClr w14:val="tx1"/>
            </w14:solidFill>
          </w14:textFill>
        </w:rPr>
        <w:t>中均有说明，</w:t>
      </w:r>
      <w:r>
        <w:rPr>
          <w:rFonts w:hint="default" w:ascii="Times New Roman" w:hAnsi="Times New Roman" w:cs="Times New Roman"/>
          <w:color w:val="000000" w:themeColor="text1"/>
          <w:szCs w:val="21"/>
          <w:lang w:eastAsia="zh-CN"/>
          <w14:textFill>
            <w14:solidFill>
              <w14:schemeClr w14:val="tx1"/>
            </w14:solidFill>
          </w14:textFill>
        </w:rPr>
        <w:t>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lang w:eastAsia="zh-CN"/>
          <w14:textFill>
            <w14:solidFill>
              <w14:schemeClr w14:val="tx1"/>
            </w14:solidFill>
          </w14:textFill>
        </w:rPr>
        <w:t>文件</w:t>
      </w:r>
      <w:r>
        <w:rPr>
          <w:rFonts w:hint="default" w:ascii="Times New Roman" w:hAnsi="Times New Roman" w:cs="Times New Roman"/>
          <w:color w:val="000000" w:themeColor="text1"/>
          <w:szCs w:val="21"/>
          <w14:textFill>
            <w14:solidFill>
              <w14:schemeClr w14:val="tx1"/>
            </w14:solidFill>
          </w14:textFill>
        </w:rPr>
        <w:t>共六章，各章的内容如下：</w:t>
      </w:r>
    </w:p>
    <w:p>
      <w:pPr>
        <w:spacing w:line="360" w:lineRule="auto"/>
        <w:ind w:firstLine="630" w:firstLineChars="300"/>
        <w:jc w:val="left"/>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第一章  单一来源</w:t>
      </w:r>
      <w:r>
        <w:rPr>
          <w:rFonts w:hint="default" w:ascii="Times New Roman" w:hAnsi="Times New Roman" w:cs="Times New Roman"/>
          <w:color w:val="000000" w:themeColor="text1"/>
          <w:szCs w:val="21"/>
          <w:lang w:eastAsia="zh-CN"/>
          <w14:textFill>
            <w14:solidFill>
              <w14:schemeClr w14:val="tx1"/>
            </w14:solidFill>
          </w14:textFill>
        </w:rPr>
        <w:t>邀请书</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第二章  供应商须知</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第三章  合同书样式及主要条款</w:t>
      </w:r>
    </w:p>
    <w:p>
      <w:pPr>
        <w:spacing w:line="360" w:lineRule="auto"/>
        <w:ind w:firstLine="630" w:firstLineChars="3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第四章  单一来源</w:t>
      </w:r>
      <w:r>
        <w:rPr>
          <w:rFonts w:hint="default" w:ascii="Times New Roman" w:hAnsi="Times New Roman" w:cs="Times New Roman"/>
          <w:color w:val="000000" w:themeColor="text1"/>
          <w:szCs w:val="21"/>
          <w:lang w:val="en-US" w:eastAsia="zh-CN"/>
          <w14:textFill>
            <w14:solidFill>
              <w14:schemeClr w14:val="tx1"/>
            </w14:solidFill>
          </w14:textFill>
        </w:rPr>
        <w:t>谈判</w:t>
      </w:r>
      <w:r>
        <w:rPr>
          <w:rFonts w:hint="default" w:ascii="Times New Roman" w:hAnsi="Times New Roman" w:cs="Times New Roman"/>
          <w:color w:val="000000" w:themeColor="text1"/>
          <w:szCs w:val="21"/>
          <w14:textFill>
            <w14:solidFill>
              <w14:schemeClr w14:val="tx1"/>
            </w14:solidFill>
          </w14:textFill>
        </w:rPr>
        <w:t>响应文件格式</w:t>
      </w:r>
    </w:p>
    <w:p>
      <w:pPr>
        <w:spacing w:line="360" w:lineRule="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第五章  </w:t>
      </w:r>
      <w:r>
        <w:rPr>
          <w:rFonts w:hint="default" w:ascii="Times New Roman" w:hAnsi="Times New Roman" w:cs="Times New Roman"/>
          <w:bCs/>
          <w:color w:val="000000" w:themeColor="text1"/>
          <w:szCs w:val="21"/>
          <w:lang w:val="en-US" w:eastAsia="zh-CN"/>
          <w14:textFill>
            <w14:solidFill>
              <w14:schemeClr w14:val="tx1"/>
            </w14:solidFill>
          </w14:textFill>
        </w:rPr>
        <w:t>采购需求</w:t>
      </w:r>
    </w:p>
    <w:p>
      <w:pPr>
        <w:spacing w:line="360" w:lineRule="auto"/>
        <w:ind w:firstLine="630" w:firstLineChars="3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第六章  </w:t>
      </w:r>
      <w:r>
        <w:rPr>
          <w:rFonts w:hint="default" w:ascii="Times New Roman" w:hAnsi="Times New Roman" w:cs="Times New Roman"/>
          <w:color w:val="000000" w:themeColor="text1"/>
          <w:szCs w:val="21"/>
          <w:lang w:val="en-US" w:eastAsia="zh-CN"/>
          <w14:textFill>
            <w14:solidFill>
              <w14:schemeClr w14:val="tx1"/>
            </w14:solidFill>
          </w14:textFill>
        </w:rPr>
        <w:t>评审</w:t>
      </w:r>
      <w:r>
        <w:rPr>
          <w:rFonts w:hint="default" w:ascii="Times New Roman" w:hAnsi="Times New Roman" w:cs="Times New Roman"/>
          <w:color w:val="000000" w:themeColor="text1"/>
          <w:szCs w:val="21"/>
          <w14:textFill>
            <w14:solidFill>
              <w14:schemeClr w14:val="tx1"/>
            </w14:solidFill>
          </w14:textFill>
        </w:rPr>
        <w:t>方法</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 xml:space="preserve">9. </w:t>
      </w:r>
      <w:r>
        <w:rPr>
          <w:rFonts w:hint="default" w:ascii="Times New Roman" w:hAnsi="Times New Roman" w:cs="Times New Roman"/>
          <w:b/>
          <w:bCs/>
          <w:color w:val="000000" w:themeColor="text1"/>
          <w:szCs w:val="21"/>
          <w:lang w:eastAsia="zh-CN"/>
          <w14:textFill>
            <w14:solidFill>
              <w14:schemeClr w14:val="tx1"/>
            </w14:solidFill>
          </w14:textFill>
        </w:rPr>
        <w:t>单一来源</w:t>
      </w:r>
      <w:r>
        <w:rPr>
          <w:rFonts w:hint="default" w:ascii="Times New Roman" w:hAnsi="Times New Roman" w:cs="Times New Roman"/>
          <w:b/>
          <w:bCs/>
          <w:color w:val="000000" w:themeColor="text1"/>
          <w:szCs w:val="21"/>
          <w:lang w:val="en-US" w:eastAsia="zh-CN"/>
          <w14:textFill>
            <w14:solidFill>
              <w14:schemeClr w14:val="tx1"/>
            </w14:solidFill>
          </w14:textFill>
        </w:rPr>
        <w:t>采购</w:t>
      </w:r>
      <w:r>
        <w:rPr>
          <w:rFonts w:hint="default" w:ascii="Times New Roman" w:hAnsi="Times New Roman" w:cs="Times New Roman"/>
          <w:b/>
          <w:bCs/>
          <w:color w:val="000000" w:themeColor="text1"/>
          <w:szCs w:val="21"/>
          <w:lang w:eastAsia="zh-CN"/>
          <w14:textFill>
            <w14:solidFill>
              <w14:schemeClr w14:val="tx1"/>
            </w14:solidFill>
          </w14:textFill>
        </w:rPr>
        <w:t>文件</w:t>
      </w:r>
      <w:r>
        <w:rPr>
          <w:rFonts w:hint="default" w:ascii="Times New Roman" w:hAnsi="Times New Roman" w:cs="Times New Roman"/>
          <w:b/>
          <w:bCs/>
          <w:color w:val="000000" w:themeColor="text1"/>
          <w:szCs w:val="21"/>
          <w14:textFill>
            <w14:solidFill>
              <w14:schemeClr w14:val="tx1"/>
            </w14:solidFill>
          </w14:textFill>
        </w:rPr>
        <w:t>的澄清</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9.1供应商应认真核查</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，如有疑问的，供应商可以在 “</w:t>
      </w:r>
      <w:r>
        <w:rPr>
          <w:rFonts w:hint="default" w:ascii="Times New Roman" w:hAnsi="Times New Roman" w:cs="Times New Roman"/>
          <w:b/>
          <w:bCs/>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”规定截止时间前以澄清函形式要求采购人澄清，截止时间后送达的澄清要求不予接受。</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9.2</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将以书面形式答复供应商（答复中不包含问题的来源）要求澄清的问题，其他澄清方式为无效。</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 xml:space="preserve">10. </w:t>
      </w:r>
      <w:r>
        <w:rPr>
          <w:rFonts w:hint="default" w:ascii="Times New Roman" w:hAnsi="Times New Roman" w:cs="Times New Roman"/>
          <w:b/>
          <w:bCs/>
          <w:color w:val="000000" w:themeColor="text1"/>
          <w:szCs w:val="21"/>
          <w:lang w:eastAsia="zh-CN"/>
          <w14:textFill>
            <w14:solidFill>
              <w14:schemeClr w14:val="tx1"/>
            </w14:solidFill>
          </w14:textFill>
        </w:rPr>
        <w:t>单一来源采购文件</w:t>
      </w:r>
      <w:r>
        <w:rPr>
          <w:rFonts w:hint="default" w:ascii="Times New Roman" w:hAnsi="Times New Roman" w:cs="Times New Roman"/>
          <w:b/>
          <w:bCs/>
          <w:color w:val="000000" w:themeColor="text1"/>
          <w:szCs w:val="21"/>
          <w14:textFill>
            <w14:solidFill>
              <w14:schemeClr w14:val="tx1"/>
            </w14:solidFill>
          </w14:textFill>
        </w:rPr>
        <w:t>的澄清或者修改</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10.1</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对已发出的</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进行必要澄清或者修改的，于</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要求提交单一来源谈判响应文件截止时间三个工作日前，以书面形式通知供应商。该澄清或者修改的内容为</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的组成部分。</w:t>
      </w:r>
    </w:p>
    <w:p>
      <w:pPr>
        <w:spacing w:line="360" w:lineRule="auto"/>
        <w:ind w:firstLine="420"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10.2</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可以视采购具体情况，延长投标截止时间和开标时间，但至少在</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要求提交单一来源谈判响应文件的截止时间三个工作日前，将变更时间书面通知供应商。</w:t>
      </w:r>
      <w:r>
        <w:rPr>
          <w:rFonts w:hint="default" w:ascii="Times New Roman" w:hAnsi="Times New Roman" w:cs="Times New Roman"/>
          <w:color w:val="000000" w:themeColor="text1"/>
          <w:sz w:val="24"/>
          <w:szCs w:val="24"/>
          <w14:textFill>
            <w14:solidFill>
              <w14:schemeClr w14:val="tx1"/>
            </w14:solidFill>
          </w14:textFill>
        </w:rPr>
        <w:t xml:space="preserve"> </w:t>
      </w:r>
    </w:p>
    <w:p>
      <w:pPr>
        <w:pStyle w:val="4"/>
        <w:bidi w:val="0"/>
        <w:jc w:val="center"/>
        <w:rPr>
          <w:rFonts w:hint="default" w:ascii="Times New Roman" w:hAnsi="Times New Roman" w:cs="Times New Roman"/>
        </w:rPr>
      </w:pPr>
      <w:bookmarkStart w:id="86" w:name="_Toc5963_WPSOffice_Level2"/>
      <w:bookmarkStart w:id="87" w:name="_Toc393354832"/>
      <w:bookmarkStart w:id="88" w:name="_Toc7129"/>
      <w:bookmarkStart w:id="89" w:name="_Toc475291685"/>
      <w:r>
        <w:rPr>
          <w:rFonts w:hint="default" w:ascii="Times New Roman" w:hAnsi="Times New Roman" w:cs="Times New Roman"/>
        </w:rPr>
        <w:t>三、单一来源谈判响应文件</w:t>
      </w:r>
      <w:bookmarkEnd w:id="86"/>
      <w:bookmarkEnd w:id="87"/>
      <w:bookmarkEnd w:id="88"/>
      <w:bookmarkEnd w:id="89"/>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11. 单一来源谈判响应文件编写注意事项</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11.1供应商应仔细阅读</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，在完全了解</w:t>
      </w:r>
      <w:r>
        <w:rPr>
          <w:rFonts w:hint="default" w:ascii="Times New Roman" w:hAnsi="Times New Roman" w:cs="Times New Roman"/>
          <w:color w:val="000000" w:themeColor="text1"/>
          <w:szCs w:val="21"/>
          <w:lang w:val="en-US" w:eastAsia="zh-CN"/>
          <w14:textFill>
            <w14:solidFill>
              <w14:schemeClr w14:val="tx1"/>
            </w14:solidFill>
          </w14:textFill>
        </w:rPr>
        <w:t>第五章采购</w:t>
      </w:r>
      <w:r>
        <w:rPr>
          <w:rFonts w:hint="eastAsia" w:ascii="Times New Roman" w:hAnsi="Times New Roman" w:cs="Times New Roman"/>
          <w:color w:val="000000" w:themeColor="text1"/>
          <w:szCs w:val="21"/>
          <w:lang w:val="en-US" w:eastAsia="zh-CN"/>
          <w14:textFill>
            <w14:solidFill>
              <w14:schemeClr w14:val="tx1"/>
            </w14:solidFill>
          </w14:textFill>
        </w:rPr>
        <w:t>需求</w:t>
      </w:r>
      <w:r>
        <w:rPr>
          <w:rFonts w:hint="default" w:ascii="Times New Roman" w:hAnsi="Times New Roman" w:cs="Times New Roman"/>
          <w:color w:val="000000" w:themeColor="text1"/>
          <w:szCs w:val="21"/>
          <w14:textFill>
            <w14:solidFill>
              <w14:schemeClr w14:val="tx1"/>
            </w14:solidFill>
          </w14:textFill>
        </w:rPr>
        <w:t>后，编写单一来源谈判响应文件。单一来源谈判响应文件必须响应</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的实质性要求和条件。</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11.2 对</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提出的实质性要求和条件作出响应是指：供应商必须对</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中的实质性要求和条件的内容作出满足或者优于原要求和条件的承诺，并提供相应的证明材料。</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12. 投标的语言及计量单位</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12.1供应商的单一来源谈判响应文件以及供应商与</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就有关投标的所有来往函电统一使用中文（特别规定除外）。</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12.2单一来源谈判响应文件中使用的计量单位除</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中有特殊规定外，一律使用中国法定计量单位。</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13. 单一来源谈判响应文件构成</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13.1供应商编写的单一来源谈判响应文件应由下列部分构成，</w:t>
      </w:r>
      <w:r>
        <w:rPr>
          <w:rFonts w:hint="default" w:ascii="Times New Roman" w:hAnsi="Times New Roman" w:cs="Times New Roman"/>
          <w:b/>
          <w:bCs/>
          <w:color w:val="000000" w:themeColor="text1"/>
          <w:szCs w:val="21"/>
          <w14:textFill>
            <w14:solidFill>
              <w14:schemeClr w14:val="tx1"/>
            </w14:solidFill>
          </w14:textFill>
        </w:rPr>
        <w:t>并按第四章“单一来源谈判响应文件格式”要求填写</w:t>
      </w:r>
      <w:r>
        <w:rPr>
          <w:rFonts w:hint="default" w:ascii="Times New Roman" w:hAnsi="Times New Roman" w:cs="Times New Roman"/>
          <w:color w:val="000000" w:themeColor="text1"/>
          <w:szCs w:val="21"/>
          <w14:textFill>
            <w14:solidFill>
              <w14:schemeClr w14:val="tx1"/>
            </w14:solidFill>
          </w14:textFill>
        </w:rPr>
        <w:t>。有关文件的提交如未特别注明需提供原件的，可提供扫描件。</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14. 单一来源谈判响应文件的格式要求</w:t>
      </w:r>
    </w:p>
    <w:p>
      <w:pPr>
        <w:tabs>
          <w:tab w:val="left" w:pos="3030"/>
        </w:tabs>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14.1供应商应按第四章“单一来源谈判响应文件格式”提供的格式完整地填写。</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 xml:space="preserve">15. </w:t>
      </w:r>
      <w:r>
        <w:rPr>
          <w:rFonts w:hint="default" w:ascii="Times New Roman" w:hAnsi="Times New Roman" w:cs="Times New Roman"/>
          <w:b/>
          <w:color w:val="000000" w:themeColor="text1"/>
          <w:szCs w:val="21"/>
          <w:lang w:val="en-US" w:eastAsia="zh-CN"/>
          <w14:textFill>
            <w14:solidFill>
              <w14:schemeClr w14:val="tx1"/>
            </w14:solidFill>
          </w14:textFill>
        </w:rPr>
        <w:t>谈判</w:t>
      </w:r>
      <w:r>
        <w:rPr>
          <w:rFonts w:hint="default" w:ascii="Times New Roman" w:hAnsi="Times New Roman" w:cs="Times New Roman"/>
          <w:b/>
          <w:color w:val="000000" w:themeColor="text1"/>
          <w:szCs w:val="21"/>
          <w14:textFill>
            <w14:solidFill>
              <w14:schemeClr w14:val="tx1"/>
            </w14:solidFill>
          </w14:textFill>
        </w:rPr>
        <w:t>报价</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 xml:space="preserve"> 15.1</w:t>
      </w:r>
      <w:r>
        <w:rPr>
          <w:rFonts w:hint="default" w:ascii="Times New Roman" w:hAnsi="Times New Roman" w:cs="Times New Roman"/>
          <w:color w:val="000000" w:themeColor="text1"/>
          <w:szCs w:val="21"/>
          <w14:textFill>
            <w14:solidFill>
              <w14:schemeClr w14:val="tx1"/>
            </w14:solidFill>
          </w14:textFill>
        </w:rPr>
        <w:t>谈判报价是指完成本项目所需的各种费用及必要的保险费用和各项税金等所有费用的总和。</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15.2供应商须就“第五章 采购需求”中的所投包货物（服务）内容作完整唯一报价</w:t>
      </w:r>
      <w:r>
        <w:rPr>
          <w:rFonts w:hint="eastAsia" w:ascii="Times New Roman" w:hAnsi="Times New Roman" w:cs="Times New Roman"/>
          <w:color w:val="000000" w:themeColor="text1"/>
          <w:szCs w:val="21"/>
          <w:lang w:val="en-US" w:eastAsia="zh-CN"/>
          <w14:textFill>
            <w14:solidFill>
              <w14:schemeClr w14:val="tx1"/>
            </w14:solidFill>
          </w14:textFill>
        </w:rPr>
        <w:t>。</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15.3 供应商应依据单一来源采购文件的要求及有关资料，按国家或行业现行技术经济标准、定额及规范，自行测算出满足采购要求的投标货物（服务）的报价。报价应符合国内行情并能保证供应 商完成履行合同所需的一切工作。</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15.4中标后，因实施本项目所引起的一切费用视为已包含在报价中，采购人将不再做任何调整。</w:t>
      </w:r>
    </w:p>
    <w:p>
      <w:pPr>
        <w:spacing w:line="360" w:lineRule="auto"/>
        <w:ind w:firstLine="420" w:firstLineChars="200"/>
        <w:jc w:val="lef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15.5同一标的物只允许有一个报价，否则将被视为无效谈判。</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16. 投标货币</w:t>
      </w:r>
    </w:p>
    <w:p>
      <w:pPr>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16.1投标以人民币报价。</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17. 单一来源谈判响应文件有效期</w:t>
      </w:r>
    </w:p>
    <w:p>
      <w:pPr>
        <w:spacing w:line="360" w:lineRule="auto"/>
        <w:ind w:firstLine="420"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17.1在“</w:t>
      </w:r>
      <w:r>
        <w:rPr>
          <w:rFonts w:hint="default" w:ascii="Times New Roman" w:hAnsi="Times New Roman" w:cs="Times New Roman"/>
          <w:b/>
          <w:bCs/>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”规定的投标有效期内，供应商不得要求撤销或修改其单一来源谈判响应文件。</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17.2在特殊情况需要延长投标有效期的，采购人以书面形式通知供应商延长投标有效期。供应商同意延长的，但不得要求或被允许修改或撤销其单一来源谈判响应文件；供应商拒绝延长的，其单一来源谈判响应文件失效。</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18. 单一来源谈判响应文件的编制</w:t>
      </w:r>
    </w:p>
    <w:p>
      <w:pPr>
        <w:spacing w:line="360" w:lineRule="auto"/>
        <w:ind w:firstLine="420" w:firstLineChars="200"/>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18.1单一来源谈判响应文件按第四章“单一来源谈判响应文件格式”要求填写。有关文件的提交如未特别注明需提供原件的，可提供扫描件</w:t>
      </w:r>
      <w:r>
        <w:rPr>
          <w:rFonts w:hint="default" w:ascii="Times New Roman" w:hAnsi="Times New Roman" w:cs="Times New Roman"/>
          <w:color w:val="000000" w:themeColor="text1"/>
          <w:szCs w:val="21"/>
          <w:lang w:eastAsia="zh-CN"/>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18.2单一来源谈判响应文件应尽量避免涂改、行间插字或删除。如果出现上述情况，改动之处应加盖公章或由供应商的法定代表人或其委托代理人签字确认。</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18.4关键内容字迹潦草、表达不清、未按要求填写而导致非唯一理解，视为未实质性响应</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的单一来源谈判响应文件。</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18.5单一来源谈判响应文件中提</w:t>
      </w:r>
      <w:r>
        <w:rPr>
          <w:rFonts w:hint="default" w:ascii="Times New Roman" w:hAnsi="Times New Roman" w:cs="Times New Roman"/>
          <w:bCs/>
          <w:color w:val="000000" w:themeColor="text1"/>
          <w:szCs w:val="21"/>
          <w14:textFill>
            <w14:solidFill>
              <w14:schemeClr w14:val="tx1"/>
            </w14:solidFill>
          </w14:textFill>
        </w:rPr>
        <w:t>供的资料（包括扫描件），内容必须清晰可辨，若内容模糊，无法辨识，均视为未提供。</w:t>
      </w:r>
    </w:p>
    <w:p>
      <w:pPr>
        <w:spacing w:line="360" w:lineRule="auto"/>
        <w:ind w:firstLine="420"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18.6单一来源谈判响应文件应由法定代表人或其委托代理人</w:t>
      </w:r>
      <w:r>
        <w:rPr>
          <w:rFonts w:hint="default" w:ascii="Times New Roman" w:hAnsi="Times New Roman" w:cs="Times New Roman"/>
          <w:b/>
          <w:bCs/>
          <w:color w:val="000000" w:themeColor="text1"/>
          <w:szCs w:val="21"/>
          <w14:textFill>
            <w14:solidFill>
              <w14:schemeClr w14:val="tx1"/>
            </w14:solidFill>
          </w14:textFill>
        </w:rPr>
        <w:t>在规定签字盖章处逐一签字盖章，要求盖章处应盖单位公章</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19. 投标保证金</w:t>
      </w:r>
    </w:p>
    <w:p>
      <w:pPr>
        <w:spacing w:line="360" w:lineRule="auto"/>
        <w:ind w:firstLine="42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19.1投标保证金：本项目无需提交投标保证金。</w:t>
      </w:r>
    </w:p>
    <w:p>
      <w:pPr>
        <w:pStyle w:val="4"/>
        <w:bidi w:val="0"/>
        <w:jc w:val="center"/>
        <w:rPr>
          <w:rFonts w:hint="default" w:ascii="Times New Roman" w:hAnsi="Times New Roman" w:cs="Times New Roman"/>
        </w:rPr>
      </w:pPr>
      <w:bookmarkStart w:id="90" w:name="_Toc2715_WPSOffice_Level2"/>
      <w:bookmarkStart w:id="91" w:name="_Toc393354833"/>
      <w:bookmarkStart w:id="92" w:name="_Toc475291686"/>
      <w:bookmarkStart w:id="93" w:name="_Toc3914"/>
      <w:r>
        <w:rPr>
          <w:rFonts w:hint="default" w:ascii="Times New Roman" w:hAnsi="Times New Roman" w:cs="Times New Roman"/>
        </w:rPr>
        <w:t>四、单一来源谈判响应文件的提交</w:t>
      </w:r>
      <w:bookmarkEnd w:id="90"/>
      <w:bookmarkEnd w:id="91"/>
      <w:bookmarkEnd w:id="92"/>
      <w:bookmarkEnd w:id="93"/>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20. 单一来源谈判响应文件的密封与标记</w:t>
      </w:r>
    </w:p>
    <w:p>
      <w:pPr>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20.1供应商应按“</w:t>
      </w:r>
      <w:r>
        <w:rPr>
          <w:rFonts w:hint="default" w:ascii="Times New Roman" w:hAnsi="Times New Roman" w:cs="Times New Roman"/>
          <w:b/>
          <w:bCs w:val="0"/>
          <w:color w:val="000000" w:themeColor="text1"/>
          <w:szCs w:val="21"/>
          <w14:textFill>
            <w14:solidFill>
              <w14:schemeClr w14:val="tx1"/>
            </w14:solidFill>
          </w14:textFill>
        </w:rPr>
        <w:t>供应商须知前附表</w:t>
      </w:r>
      <w:r>
        <w:rPr>
          <w:rFonts w:hint="default" w:ascii="Times New Roman" w:hAnsi="Times New Roman" w:cs="Times New Roman"/>
          <w:bCs/>
          <w:color w:val="000000" w:themeColor="text1"/>
          <w:szCs w:val="21"/>
          <w14:textFill>
            <w14:solidFill>
              <w14:schemeClr w14:val="tx1"/>
            </w14:solidFill>
          </w14:textFill>
        </w:rPr>
        <w:t>”中规定的正本和副本的数量提交响应文件。</w:t>
      </w:r>
    </w:p>
    <w:p>
      <w:pPr>
        <w:spacing w:line="360" w:lineRule="auto"/>
        <w:ind w:firstLine="420"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lang w:val="en-US" w:eastAsia="zh-CN"/>
          <w14:textFill>
            <w14:solidFill>
              <w14:schemeClr w14:val="tx1"/>
            </w14:solidFill>
          </w14:textFill>
        </w:rPr>
        <w:t>20.2</w:t>
      </w:r>
      <w:r>
        <w:rPr>
          <w:rFonts w:hint="default" w:ascii="Times New Roman" w:hAnsi="Times New Roman" w:cs="Times New Roman"/>
          <w:b/>
          <w:bCs/>
          <w:color w:val="000000" w:themeColor="text1"/>
          <w:szCs w:val="21"/>
          <w14:textFill>
            <w14:solidFill>
              <w14:schemeClr w14:val="tx1"/>
            </w14:solidFill>
          </w14:textFill>
        </w:rPr>
        <w:t>供应商应将正、副本文件加以密封，并在封贴处盖密封章（或单位章）</w:t>
      </w:r>
      <w:r>
        <w:rPr>
          <w:rFonts w:hint="default" w:ascii="Times New Roman" w:hAnsi="Times New Roman" w:cs="Times New Roman"/>
          <w:b/>
          <w:bCs/>
          <w:color w:val="000000" w:themeColor="text1"/>
          <w:szCs w:val="21"/>
          <w:lang w:eastAsia="zh-CN"/>
          <w14:textFill>
            <w14:solidFill>
              <w14:schemeClr w14:val="tx1"/>
            </w14:solidFill>
          </w14:textFill>
        </w:rPr>
        <w:t>，</w:t>
      </w:r>
      <w:r>
        <w:rPr>
          <w:rFonts w:hint="default" w:ascii="Times New Roman" w:hAnsi="Times New Roman" w:cs="Times New Roman"/>
          <w:b/>
          <w:bCs/>
          <w:color w:val="000000" w:themeColor="text1"/>
          <w:szCs w:val="21"/>
          <w14:textFill>
            <w14:solidFill>
              <w14:schemeClr w14:val="tx1"/>
            </w14:solidFill>
          </w14:textFill>
        </w:rPr>
        <w:t>未按</w:t>
      </w:r>
      <w:r>
        <w:rPr>
          <w:rFonts w:hint="default" w:ascii="Times New Roman" w:hAnsi="Times New Roman" w:cs="Times New Roman"/>
          <w:b/>
          <w:bCs/>
          <w:color w:val="000000" w:themeColor="text1"/>
          <w:szCs w:val="21"/>
          <w:lang w:eastAsia="zh-CN"/>
          <w14:textFill>
            <w14:solidFill>
              <w14:schemeClr w14:val="tx1"/>
            </w14:solidFill>
          </w14:textFill>
        </w:rPr>
        <w:t>单一来源采购文件</w:t>
      </w:r>
      <w:r>
        <w:rPr>
          <w:rFonts w:hint="default" w:ascii="Times New Roman" w:hAnsi="Times New Roman" w:cs="Times New Roman"/>
          <w:b/>
          <w:bCs/>
          <w:color w:val="000000" w:themeColor="text1"/>
          <w:szCs w:val="21"/>
          <w14:textFill>
            <w14:solidFill>
              <w14:schemeClr w14:val="tx1"/>
            </w14:solidFill>
          </w14:textFill>
        </w:rPr>
        <w:t>要求密封并在封贴处盖章或密封不完好的，采购人按无效投标不予接收。</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20.</w:t>
      </w:r>
      <w:r>
        <w:rPr>
          <w:rFonts w:hint="default" w:ascii="Times New Roman" w:hAnsi="Times New Roman" w:cs="Times New Roman"/>
          <w:color w:val="000000" w:themeColor="text1"/>
          <w:szCs w:val="21"/>
          <w:lang w:val="en-US" w:eastAsia="zh-CN"/>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单一来源谈判响应文件袋的封面应注明项目名称、</w:t>
      </w:r>
      <w:r>
        <w:rPr>
          <w:rFonts w:hint="default" w:ascii="Times New Roman" w:hAnsi="Times New Roman" w:cs="Times New Roman"/>
          <w:color w:val="000000" w:themeColor="text1"/>
          <w:szCs w:val="21"/>
          <w:lang w:eastAsia="zh-CN"/>
          <w14:textFill>
            <w14:solidFill>
              <w14:schemeClr w14:val="tx1"/>
            </w14:solidFill>
          </w14:textFill>
        </w:rPr>
        <w:t>项目编号</w:t>
      </w:r>
      <w:r>
        <w:rPr>
          <w:rFonts w:hint="default" w:ascii="Times New Roman" w:hAnsi="Times New Roman" w:cs="Times New Roman"/>
          <w:color w:val="000000" w:themeColor="text1"/>
          <w:szCs w:val="21"/>
          <w14:textFill>
            <w14:solidFill>
              <w14:schemeClr w14:val="tx1"/>
            </w14:solidFill>
          </w14:textFill>
        </w:rPr>
        <w:t>、供应商名称、详细通讯地址、邮政编码。</w:t>
      </w:r>
    </w:p>
    <w:p>
      <w:pPr>
        <w:spacing w:line="360" w:lineRule="auto"/>
        <w:ind w:left="1"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20.</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供应商在投标截止时间前，可以对所递交的单一来源谈判响应文件进行补充、修改。补充、修改的内容应当按</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要求签署、盖章，并作为单一来源谈判响应文件的组成部分。</w:t>
      </w:r>
    </w:p>
    <w:p>
      <w:pPr>
        <w:pStyle w:val="2"/>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20.</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5</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截止时间后，所收到的单一来源谈判响应文件无论成交与否概不退还。</w:t>
      </w:r>
    </w:p>
    <w:p>
      <w:pPr>
        <w:spacing w:line="360" w:lineRule="auto"/>
        <w:ind w:left="1"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21. 提交单一来源谈判响应文件截止时间和地点</w:t>
      </w:r>
    </w:p>
    <w:p>
      <w:pPr>
        <w:spacing w:line="360" w:lineRule="auto"/>
        <w:ind w:left="-10" w:leftChars="-5"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21.1单一来源谈判响应文件的提交不得迟于“</w:t>
      </w:r>
      <w:r>
        <w:rPr>
          <w:rFonts w:hint="default" w:ascii="Times New Roman" w:hAnsi="Times New Roman" w:cs="Times New Roman"/>
          <w:b/>
          <w:bCs w:val="0"/>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”规定的提交单一来源谈判响应文件截止时间。逾期送达的单一来源谈判响应文件，采购人不予接收。</w:t>
      </w:r>
    </w:p>
    <w:p>
      <w:pPr>
        <w:spacing w:line="360" w:lineRule="auto"/>
        <w:ind w:left="-10" w:leftChars="-5"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21.2供应商必须在规定时间内将单一来源谈判响应文件提交到“</w:t>
      </w:r>
      <w:r>
        <w:rPr>
          <w:rFonts w:hint="default" w:ascii="Times New Roman" w:hAnsi="Times New Roman" w:cs="Times New Roman"/>
          <w:b/>
          <w:bCs w:val="0"/>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”规定的地点。</w:t>
      </w:r>
    </w:p>
    <w:p>
      <w:pPr>
        <w:spacing w:line="360" w:lineRule="auto"/>
        <w:ind w:firstLine="420" w:firstLineChars="20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21.3 除“</w:t>
      </w:r>
      <w:r>
        <w:rPr>
          <w:rFonts w:hint="default" w:ascii="Times New Roman" w:hAnsi="Times New Roman" w:cs="Times New Roman"/>
          <w:b/>
          <w:bCs/>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”另有规定外，供应商所递交的单一来源谈判响应文件不予退还。</w:t>
      </w:r>
    </w:p>
    <w:p>
      <w:pPr>
        <w:pStyle w:val="4"/>
        <w:bidi w:val="0"/>
        <w:jc w:val="center"/>
        <w:rPr>
          <w:rFonts w:hint="default" w:ascii="Times New Roman" w:hAnsi="Times New Roman" w:cs="Times New Roman"/>
        </w:rPr>
      </w:pPr>
      <w:bookmarkStart w:id="94" w:name="_Toc20283"/>
      <w:bookmarkStart w:id="95" w:name="_Toc393354834"/>
      <w:bookmarkStart w:id="96" w:name="_Toc9348_WPSOffice_Level2"/>
      <w:bookmarkStart w:id="97" w:name="_Toc475291687"/>
      <w:r>
        <w:rPr>
          <w:rFonts w:hint="default" w:ascii="Times New Roman" w:hAnsi="Times New Roman" w:cs="Times New Roman"/>
        </w:rPr>
        <w:t>五、开标与评标</w:t>
      </w:r>
      <w:bookmarkEnd w:id="94"/>
      <w:bookmarkEnd w:id="95"/>
      <w:bookmarkEnd w:id="96"/>
      <w:bookmarkEnd w:id="97"/>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22. 开标</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22.1</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将在“</w:t>
      </w:r>
      <w:r>
        <w:rPr>
          <w:rFonts w:hint="default" w:ascii="Times New Roman" w:hAnsi="Times New Roman" w:cs="Times New Roman"/>
          <w:bCs/>
          <w:color w:val="000000" w:themeColor="text1"/>
          <w:szCs w:val="21"/>
          <w14:textFill>
            <w14:solidFill>
              <w14:schemeClr w14:val="tx1"/>
            </w14:solidFill>
          </w14:textFill>
        </w:rPr>
        <w:t>供应商须知前附表</w:t>
      </w:r>
      <w:r>
        <w:rPr>
          <w:rFonts w:hint="default" w:ascii="Times New Roman" w:hAnsi="Times New Roman" w:cs="Times New Roman"/>
          <w:color w:val="000000" w:themeColor="text1"/>
          <w:szCs w:val="21"/>
          <w14:textFill>
            <w14:solidFill>
              <w14:schemeClr w14:val="tx1"/>
            </w14:solidFill>
          </w14:textFill>
        </w:rPr>
        <w:t>”规定的时间和地点进行开标，供应商的法定代表人或其委托代理人应参加开标会，</w:t>
      </w:r>
      <w:r>
        <w:rPr>
          <w:rFonts w:hint="default" w:ascii="Times New Roman" w:hAnsi="Times New Roman" w:cs="Times New Roman"/>
          <w:bCs/>
          <w:color w:val="000000" w:themeColor="text1"/>
          <w:szCs w:val="21"/>
          <w14:textFill>
            <w14:solidFill>
              <w14:schemeClr w14:val="tx1"/>
            </w14:solidFill>
          </w14:textFill>
        </w:rPr>
        <w:t>如供应商代表未出席开标会，视为其默认现场唱标结果，由此产生的后果由供应商自行负责</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22.2开标程序：</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（1）开标会由</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主持，主持人宣布开标会议开始</w:t>
      </w:r>
      <w:r>
        <w:rPr>
          <w:rFonts w:hint="default" w:ascii="Times New Roman" w:hAnsi="Times New Roman" w:cs="Times New Roman"/>
          <w:color w:val="000000" w:themeColor="text1"/>
          <w:szCs w:val="21"/>
          <w:lang w:val="en-US" w:eastAsia="zh-CN"/>
          <w14:textFill>
            <w14:solidFill>
              <w14:schemeClr w14:val="tx1"/>
            </w14:solidFill>
          </w14:textFill>
        </w:rPr>
        <w:t>并介绍项目基本情况</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r>
        <w:rPr>
          <w:rFonts w:hint="default" w:ascii="Times New Roman" w:hAnsi="Times New Roman" w:cs="Times New Roman"/>
          <w:color w:val="000000" w:themeColor="text1"/>
          <w:szCs w:val="21"/>
          <w:lang w:val="en-US" w:eastAsia="zh-CN"/>
          <w14:textFill>
            <w14:solidFill>
              <w14:schemeClr w14:val="tx1"/>
            </w14:solidFill>
          </w14:textFill>
        </w:rPr>
        <w:t>主持人宣读开标（评标）纪律</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（3）介绍参加开标会的人员</w:t>
      </w:r>
      <w:r>
        <w:rPr>
          <w:rFonts w:hint="default" w:ascii="Times New Roman" w:hAnsi="Times New Roman" w:cs="Times New Roman"/>
          <w:color w:val="000000" w:themeColor="text1"/>
          <w:szCs w:val="21"/>
          <w:lang w:val="en-US" w:eastAsia="zh-CN"/>
          <w14:textFill>
            <w14:solidFill>
              <w14:schemeClr w14:val="tx1"/>
            </w14:solidFill>
          </w14:textFill>
        </w:rPr>
        <w:t>后询问采购人或投标人是否需要回避情形</w:t>
      </w:r>
      <w:r>
        <w:rPr>
          <w:rFonts w:hint="default" w:ascii="Times New Roman" w:hAnsi="Times New Roman" w:cs="Times New Roman"/>
          <w:color w:val="000000" w:themeColor="text1"/>
          <w:szCs w:val="21"/>
          <w:lang w:eastAsia="zh-CN"/>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（5）签订投标人廉政承诺书；</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（6）监督人员检验单一来源谈判响应文件密封性；</w:t>
      </w:r>
    </w:p>
    <w:p>
      <w:pPr>
        <w:spacing w:line="360" w:lineRule="auto"/>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（7）唱标：公布供</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应商名称、投标报价及其他内容，记录在案</w:t>
      </w:r>
      <w:r>
        <w:rPr>
          <w:rFonts w:hint="eastAsia" w:ascii="Times New Roman" w:hAnsi="Times New Roman" w:cs="Times New Roman"/>
          <w:bCs w:val="0"/>
          <w:color w:val="000000" w:themeColor="text1"/>
          <w:kern w:val="2"/>
          <w:sz w:val="21"/>
          <w:szCs w:val="21"/>
          <w:lang w:val="en-US" w:eastAsia="zh-CN" w:bidi="ar-SA"/>
          <w14:textFill>
            <w14:solidFill>
              <w14:schemeClr w14:val="tx1"/>
            </w14:solidFill>
          </w14:textFill>
        </w:rPr>
        <w:t>；</w:t>
      </w:r>
    </w:p>
    <w:p>
      <w:pPr>
        <w:spacing w:line="360" w:lineRule="auto"/>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bCs w:val="0"/>
          <w:color w:val="000000" w:themeColor="text1"/>
          <w:kern w:val="2"/>
          <w:sz w:val="21"/>
          <w:szCs w:val="21"/>
          <w:lang w:val="en-US" w:eastAsia="zh-CN" w:bidi="ar-SA"/>
          <w14:textFill>
            <w14:solidFill>
              <w14:schemeClr w14:val="tx1"/>
            </w14:solidFill>
          </w14:textFill>
        </w:rPr>
        <w:t>8</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）开标会议结束。</w:t>
      </w:r>
    </w:p>
    <w:p>
      <w:pPr>
        <w:spacing w:line="360" w:lineRule="auto"/>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22.3开标工作人员将做开标记录，供应商对唱标结果签字确认。</w:t>
      </w:r>
    </w:p>
    <w:p>
      <w:pPr>
        <w:spacing w:line="360" w:lineRule="auto"/>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22.4供应商对开标有异议的，应当在开标现场提出，采购人应当当场作出答复，并制作记录。</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23. 评标</w:t>
      </w:r>
    </w:p>
    <w:p>
      <w:pPr>
        <w:spacing w:line="360" w:lineRule="auto"/>
        <w:ind w:firstLine="422" w:firstLineChars="200"/>
        <w:jc w:val="left"/>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23.1由采购人依法组建的谈判小组负责。谈判小组由采购人</w:t>
      </w:r>
      <w:r>
        <w:rPr>
          <w:rFonts w:hint="default" w:ascii="Times New Roman" w:hAnsi="Times New Roman" w:cs="Times New Roman"/>
          <w:b/>
          <w:color w:val="000000" w:themeColor="text1"/>
          <w:szCs w:val="21"/>
          <w:lang w:val="en-US" w:eastAsia="zh-CN"/>
          <w14:textFill>
            <w14:solidFill>
              <w14:schemeClr w14:val="tx1"/>
            </w14:solidFill>
          </w14:textFill>
        </w:rPr>
        <w:t>使用部门、归口管理部门、财务部门等</w:t>
      </w:r>
      <w:r>
        <w:rPr>
          <w:rFonts w:hint="default" w:ascii="Times New Roman" w:hAnsi="Times New Roman" w:cs="Times New Roman"/>
          <w:b/>
          <w:color w:val="000000" w:themeColor="text1"/>
          <w:szCs w:val="21"/>
          <w14:textFill>
            <w14:solidFill>
              <w14:schemeClr w14:val="tx1"/>
            </w14:solidFill>
          </w14:textFill>
        </w:rPr>
        <w:t>组成，成员人数应当为3人以上单数。</w:t>
      </w:r>
    </w:p>
    <w:p>
      <w:pPr>
        <w:spacing w:line="360" w:lineRule="auto"/>
        <w:ind w:firstLine="420" w:firstLineChars="200"/>
        <w:rPr>
          <w:rFonts w:hint="default" w:ascii="Times New Roman" w:hAnsi="Times New Roman" w:cs="Times New Roman"/>
          <w:bCs/>
          <w:color w:val="000000" w:themeColor="text1"/>
          <w:szCs w:val="21"/>
          <w14:textFill>
            <w14:solidFill>
              <w14:schemeClr w14:val="tx1"/>
            </w14:solidFill>
          </w14:textFill>
        </w:rPr>
      </w:pPr>
      <w:bookmarkStart w:id="98" w:name="_Toc191374422"/>
      <w:r>
        <w:rPr>
          <w:rFonts w:hint="default" w:ascii="Times New Roman" w:hAnsi="Times New Roman" w:cs="Times New Roman"/>
          <w:bCs/>
          <w:color w:val="000000" w:themeColor="text1"/>
          <w:szCs w:val="21"/>
          <w14:textFill>
            <w14:solidFill>
              <w14:schemeClr w14:val="tx1"/>
            </w14:solidFill>
          </w14:textFill>
        </w:rPr>
        <w:t>23.2评标原则</w:t>
      </w:r>
      <w:bookmarkEnd w:id="98"/>
      <w:r>
        <w:rPr>
          <w:rFonts w:hint="default" w:ascii="Times New Roman" w:hAnsi="Times New Roman" w:cs="Times New Roman"/>
          <w:bCs/>
          <w:color w:val="000000" w:themeColor="text1"/>
          <w:szCs w:val="21"/>
          <w14:textFill>
            <w14:solidFill>
              <w14:schemeClr w14:val="tx1"/>
            </w14:solidFill>
          </w14:textFill>
        </w:rPr>
        <w:t>及方法</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23.2.1评标原则</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评标应遵循下列原则：</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1.坚持公平、公正、科学、择优的原则，本着实事求是的精神，不带有任何主观意愿和偏见，认真负责地做好评标工作，公平、公正地对待每一个供应商。</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2.全面分析，综合评审。</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23.2.2评标纪律</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1.对评标内容和评标过程要严格保密，不得向供应商或与该过程无关的其它人员泄露；</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2.评标期间的一切资料，包括评标意见、评标记录和评标结论，一律不得向外传和泄露；</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3.任何属于单一来源谈判响应文件审查、澄清、评价和比较的资料，不得向供应商或与该过程无关的其它人员泄露；</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4.所有资料（包括</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、单一来源谈判响应文件、评标表格及各种文字记录）在评标结束后均应分别整理、存档备查，任何人不得复制和保留；</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5.评标结束后，与会人员不得向外界透露评标人员的评标意见，如因此造成的后果由责任者承担；</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6.评标期间，评标人员不得</w:t>
      </w:r>
      <w:r>
        <w:rPr>
          <w:rFonts w:hint="eastAsia" w:ascii="Times New Roman" w:hAnsi="Times New Roman" w:cs="Times New Roman"/>
          <w:color w:val="000000" w:themeColor="text1"/>
          <w:szCs w:val="21"/>
          <w:lang w:val="en-US" w:eastAsia="zh-CN"/>
          <w14:textFill>
            <w14:solidFill>
              <w14:schemeClr w14:val="tx1"/>
            </w14:solidFill>
          </w14:textFill>
        </w:rPr>
        <w:t>擅自</w:t>
      </w:r>
      <w:r>
        <w:rPr>
          <w:rFonts w:hint="default" w:ascii="Times New Roman" w:hAnsi="Times New Roman" w:cs="Times New Roman"/>
          <w:color w:val="000000" w:themeColor="text1"/>
          <w:szCs w:val="21"/>
          <w14:textFill>
            <w14:solidFill>
              <w14:schemeClr w14:val="tx1"/>
            </w14:solidFill>
          </w14:textFill>
        </w:rPr>
        <w:t>外出，确需外出时应事先请假；</w:t>
      </w:r>
    </w:p>
    <w:p>
      <w:pPr>
        <w:spacing w:line="360" w:lineRule="auto"/>
        <w:ind w:firstLine="420" w:firstLineChars="200"/>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7.评标期间，所有与会人员均不得私自以任何方式和供应商进行联系，需询问、澄清的问题由</w:t>
      </w:r>
      <w:r>
        <w:rPr>
          <w:rFonts w:hint="default" w:ascii="Times New Roman" w:hAnsi="Times New Roman" w:cs="Times New Roman"/>
          <w:color w:val="000000" w:themeColor="text1"/>
          <w:szCs w:val="21"/>
          <w:lang w:val="en-US" w:eastAsia="zh-CN"/>
          <w14:textFill>
            <w14:solidFill>
              <w14:schemeClr w14:val="tx1"/>
            </w14:solidFill>
          </w14:textFill>
        </w:rPr>
        <w:t>谈判小组</w:t>
      </w:r>
      <w:r>
        <w:rPr>
          <w:rFonts w:hint="default" w:ascii="Times New Roman" w:hAnsi="Times New Roman" w:cs="Times New Roman"/>
          <w:color w:val="000000" w:themeColor="text1"/>
          <w:szCs w:val="21"/>
          <w14:textFill>
            <w14:solidFill>
              <w14:schemeClr w14:val="tx1"/>
            </w14:solidFill>
          </w14:textFill>
        </w:rPr>
        <w:t>统一组织办理</w:t>
      </w:r>
      <w:r>
        <w:rPr>
          <w:rFonts w:hint="default" w:ascii="Times New Roman" w:hAnsi="Times New Roman" w:cs="Times New Roman"/>
          <w:color w:val="000000" w:themeColor="text1"/>
          <w:szCs w:val="21"/>
          <w:lang w:eastAsia="zh-CN"/>
          <w14:textFill>
            <w14:solidFill>
              <w14:schemeClr w14:val="tx1"/>
            </w14:solidFill>
          </w14:textFill>
        </w:rPr>
        <w:t>。</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23.2.3评标程序</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每一评标程序仅对上一评标过程的合格者进行评审。</w:t>
      </w:r>
      <w:r>
        <w:rPr>
          <w:rFonts w:hint="default" w:ascii="Times New Roman" w:hAnsi="Times New Roman" w:cs="Times New Roman"/>
          <w:color w:val="000000" w:themeColor="text1"/>
          <w:szCs w:val="21"/>
          <w14:textFill>
            <w14:solidFill>
              <w14:schemeClr w14:val="tx1"/>
            </w14:solidFill>
          </w14:textFill>
        </w:rPr>
        <w:t>评标</w:t>
      </w:r>
      <w:r>
        <w:rPr>
          <w:rFonts w:hint="default" w:ascii="Times New Roman" w:hAnsi="Times New Roman" w:cs="Times New Roman"/>
          <w:color w:val="000000" w:themeColor="text1"/>
          <w:szCs w:val="21"/>
          <w:lang w:val="en-US" w:eastAsia="zh-CN"/>
          <w14:textFill>
            <w14:solidFill>
              <w14:schemeClr w14:val="tx1"/>
            </w14:solidFill>
          </w14:textFill>
        </w:rPr>
        <w:t>程序</w:t>
      </w:r>
      <w:r>
        <w:rPr>
          <w:rFonts w:hint="default" w:ascii="Times New Roman" w:hAnsi="Times New Roman" w:cs="Times New Roman"/>
          <w:color w:val="000000" w:themeColor="text1"/>
          <w:szCs w:val="21"/>
          <w14:textFill>
            <w14:solidFill>
              <w14:schemeClr w14:val="tx1"/>
            </w14:solidFill>
          </w14:textFill>
        </w:rPr>
        <w:t>按：资格审查→符合性评审→详细评审→</w:t>
      </w:r>
      <w:r>
        <w:rPr>
          <w:rFonts w:hint="default" w:ascii="Times New Roman" w:hAnsi="Times New Roman" w:cs="Times New Roman"/>
          <w:color w:val="000000" w:themeColor="text1"/>
          <w:szCs w:val="21"/>
          <w:lang w:val="en-US" w:eastAsia="zh-CN"/>
          <w14:textFill>
            <w14:solidFill>
              <w14:schemeClr w14:val="tx1"/>
            </w14:solidFill>
          </w14:textFill>
        </w:rPr>
        <w:t>编写</w:t>
      </w:r>
      <w:r>
        <w:rPr>
          <w:rFonts w:hint="default" w:ascii="Times New Roman" w:hAnsi="Times New Roman" w:cs="Times New Roman"/>
          <w:color w:val="000000" w:themeColor="text1"/>
          <w:szCs w:val="21"/>
          <w14:textFill>
            <w14:solidFill>
              <w14:schemeClr w14:val="tx1"/>
            </w14:solidFill>
          </w14:textFill>
        </w:rPr>
        <w:t>评标报告</w:t>
      </w:r>
      <w:r>
        <w:rPr>
          <w:rFonts w:hint="default" w:ascii="Times New Roman" w:hAnsi="Times New Roman" w:cs="Times New Roman"/>
          <w:color w:val="000000" w:themeColor="text1"/>
          <w:szCs w:val="21"/>
          <w:lang w:val="en-US" w:eastAsia="zh-CN"/>
          <w14:textFill>
            <w14:solidFill>
              <w14:schemeClr w14:val="tx1"/>
            </w14:solidFill>
          </w14:textFill>
        </w:rPr>
        <w:t>。</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23.3</w:t>
      </w:r>
      <w:r>
        <w:rPr>
          <w:rFonts w:hint="default" w:ascii="Times New Roman" w:hAnsi="Times New Roman" w:cs="Times New Roman"/>
          <w:b/>
          <w:bCs/>
          <w:color w:val="000000" w:themeColor="text1"/>
          <w:szCs w:val="21"/>
          <w14:textFill>
            <w14:solidFill>
              <w14:schemeClr w14:val="tx1"/>
            </w14:solidFill>
          </w14:textFill>
        </w:rPr>
        <w:t>评标方法，详见第六章《</w:t>
      </w:r>
      <w:r>
        <w:rPr>
          <w:rFonts w:hint="default" w:ascii="Times New Roman" w:hAnsi="Times New Roman" w:cs="Times New Roman"/>
          <w:b/>
          <w:bCs/>
          <w:color w:val="000000" w:themeColor="text1"/>
          <w:szCs w:val="21"/>
          <w:lang w:eastAsia="zh-CN"/>
          <w14:textFill>
            <w14:solidFill>
              <w14:schemeClr w14:val="tx1"/>
            </w14:solidFill>
          </w14:textFill>
        </w:rPr>
        <w:t>评</w:t>
      </w:r>
      <w:r>
        <w:rPr>
          <w:rFonts w:hint="default" w:ascii="Times New Roman" w:hAnsi="Times New Roman" w:cs="Times New Roman"/>
          <w:b/>
          <w:bCs/>
          <w:color w:val="000000" w:themeColor="text1"/>
          <w:szCs w:val="21"/>
          <w:lang w:val="en-US" w:eastAsia="zh-CN"/>
          <w14:textFill>
            <w14:solidFill>
              <w14:schemeClr w14:val="tx1"/>
            </w14:solidFill>
          </w14:textFill>
        </w:rPr>
        <w:t>审</w:t>
      </w:r>
      <w:r>
        <w:rPr>
          <w:rFonts w:hint="default" w:ascii="Times New Roman" w:hAnsi="Times New Roman" w:cs="Times New Roman"/>
          <w:b/>
          <w:bCs/>
          <w:color w:val="000000" w:themeColor="text1"/>
          <w:szCs w:val="21"/>
          <w:lang w:eastAsia="zh-CN"/>
          <w14:textFill>
            <w14:solidFill>
              <w14:schemeClr w14:val="tx1"/>
            </w14:solidFill>
          </w14:textFill>
        </w:rPr>
        <w:t>方法</w:t>
      </w:r>
      <w:r>
        <w:rPr>
          <w:rFonts w:hint="default" w:ascii="Times New Roman" w:hAnsi="Times New Roman" w:cs="Times New Roman"/>
          <w:b/>
          <w:bCs/>
          <w:color w:val="000000" w:themeColor="text1"/>
          <w:szCs w:val="21"/>
          <w14:textFill>
            <w14:solidFill>
              <w14:schemeClr w14:val="tx1"/>
            </w14:solidFill>
          </w14:textFill>
        </w:rPr>
        <w:t>》。</w:t>
      </w:r>
    </w:p>
    <w:p>
      <w:pPr>
        <w:spacing w:line="360" w:lineRule="auto"/>
        <w:ind w:firstLine="420"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评标应当在严格保密的情况下进行。任何单位和个人不得非法干预、影响</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诱导</w:t>
      </w:r>
      <w:r>
        <w:rPr>
          <w:rFonts w:hint="default" w:ascii="Times New Roman" w:hAnsi="Times New Roman" w:cs="Times New Roman"/>
          <w:color w:val="000000" w:themeColor="text1"/>
          <w:szCs w:val="21"/>
          <w:lang w:eastAsia="zh-CN"/>
          <w14:textFill>
            <w14:solidFill>
              <w14:schemeClr w14:val="tx1"/>
            </w14:solidFill>
          </w14:textFill>
        </w:rPr>
        <w:t>评标方法</w:t>
      </w:r>
      <w:r>
        <w:rPr>
          <w:rFonts w:hint="default" w:ascii="Times New Roman" w:hAnsi="Times New Roman" w:cs="Times New Roman"/>
          <w:color w:val="000000" w:themeColor="text1"/>
          <w:szCs w:val="21"/>
          <w14:textFill>
            <w14:solidFill>
              <w14:schemeClr w14:val="tx1"/>
            </w14:solidFill>
          </w14:textFill>
        </w:rPr>
        <w:t>的确定，以及评标过程和结果。谈判小组成员和与评标活动有关的人员在采购活动中应严格遵守采购评审工作纪律，不得向外界泄露评审情况。</w:t>
      </w:r>
    </w:p>
    <w:p>
      <w:pPr>
        <w:numPr>
          <w:ilvl w:val="0"/>
          <w:numId w:val="4"/>
        </w:numPr>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在采购中，出现下列情形之一的，应予废标：</w:t>
      </w:r>
    </w:p>
    <w:p>
      <w:pPr>
        <w:spacing w:line="360" w:lineRule="auto"/>
        <w:ind w:firstLine="210" w:firstLineChars="1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（1）因情况变化，不再符合规定的单一来源采购方式适用情形的；</w:t>
      </w:r>
    </w:p>
    <w:p>
      <w:pPr>
        <w:spacing w:line="360" w:lineRule="auto"/>
        <w:ind w:firstLine="210" w:firstLineChars="1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（2）出现影响采购公正的违法、违规行为的；</w:t>
      </w:r>
    </w:p>
    <w:p>
      <w:pPr>
        <w:spacing w:line="360" w:lineRule="auto"/>
        <w:ind w:firstLine="210" w:firstLineChars="1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（3）报价超过采购预算</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最高限价</w:t>
      </w:r>
      <w:r>
        <w:rPr>
          <w:rFonts w:hint="eastAsia" w:ascii="Times New Roman" w:hAnsi="Times New Roman" w:cs="Times New Roman"/>
          <w:bCs/>
          <w:color w:val="000000" w:themeColor="text1"/>
          <w:szCs w:val="21"/>
          <w:lang w:eastAsia="zh-CN"/>
          <w14:textFill>
            <w14:solidFill>
              <w14:schemeClr w14:val="tx1"/>
            </w14:solidFill>
          </w14:textFill>
        </w:rPr>
        <w:t>）</w:t>
      </w:r>
      <w:r>
        <w:rPr>
          <w:rFonts w:hint="default" w:ascii="Times New Roman" w:hAnsi="Times New Roman" w:cs="Times New Roman"/>
          <w:bCs/>
          <w:color w:val="000000" w:themeColor="text1"/>
          <w:szCs w:val="21"/>
          <w14:textFill>
            <w14:solidFill>
              <w14:schemeClr w14:val="tx1"/>
            </w14:solidFill>
          </w14:textFill>
        </w:rPr>
        <w:t>的。</w:t>
      </w:r>
    </w:p>
    <w:p>
      <w:pPr>
        <w:spacing w:line="360" w:lineRule="auto"/>
        <w:ind w:firstLine="42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废标后，采购人应当将废标理由通知供应商。</w:t>
      </w:r>
    </w:p>
    <w:p>
      <w:pPr>
        <w:numPr>
          <w:ilvl w:val="0"/>
          <w:numId w:val="0"/>
        </w:numPr>
        <w:spacing w:line="360" w:lineRule="auto"/>
        <w:ind w:firstLine="422" w:firstLineChars="200"/>
        <w:rPr>
          <w:rFonts w:hint="default" w:ascii="Times New Roman" w:hAnsi="Times New Roman" w:cs="Times New Roman"/>
          <w:b/>
          <w:color w:val="000000" w:themeColor="text1"/>
          <w:szCs w:val="21"/>
          <w:lang w:val="en-US" w:eastAsia="zh-CN"/>
          <w14:textFill>
            <w14:solidFill>
              <w14:schemeClr w14:val="tx1"/>
            </w14:solidFill>
          </w14:textFill>
        </w:rPr>
      </w:pPr>
      <w:r>
        <w:rPr>
          <w:rFonts w:hint="default" w:ascii="Times New Roman" w:hAnsi="Times New Roman" w:cs="Times New Roman"/>
          <w:b/>
          <w:color w:val="000000" w:themeColor="text1"/>
          <w:szCs w:val="21"/>
          <w:lang w:val="en-US" w:eastAsia="zh-CN"/>
          <w14:textFill>
            <w14:solidFill>
              <w14:schemeClr w14:val="tx1"/>
            </w14:solidFill>
          </w14:textFill>
        </w:rPr>
        <w:t>25.纪律和监督</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25.1采购人不得泄露采购活动中应当保密的情况和资料，不得与供应商串通损害国家利益、社会公共利益或者他人合法权益。</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 xml:space="preserve"> 25.2供应商不得相互串通或者与采购人串通，不得向采购人或者谈判小组行贿谋取成交，不得以他人名义谈判或者以其他方式弄虚作假骗取成交；供应商不得以任何方式干扰、诱导、影响谈判工作。</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 xml:space="preserve"> 25.3采购人不得向投标人索要或者接受其给予的赠品、回扣或者与采购无关的其他商品、服务。</w:t>
      </w:r>
    </w:p>
    <w:p>
      <w:pPr>
        <w:pStyle w:val="4"/>
        <w:bidi w:val="0"/>
        <w:jc w:val="center"/>
        <w:rPr>
          <w:rFonts w:hint="default" w:ascii="Times New Roman" w:hAnsi="Times New Roman" w:cs="Times New Roman"/>
        </w:rPr>
      </w:pPr>
      <w:bookmarkStart w:id="99" w:name="_Toc2666_WPSOffice_Level2"/>
      <w:bookmarkStart w:id="100" w:name="_Toc475291688"/>
      <w:bookmarkStart w:id="101" w:name="_Toc393354835"/>
      <w:bookmarkStart w:id="102" w:name="_Toc20623"/>
      <w:r>
        <w:rPr>
          <w:rFonts w:hint="default" w:ascii="Times New Roman" w:hAnsi="Times New Roman" w:cs="Times New Roman"/>
        </w:rPr>
        <w:t>六、成交结果</w:t>
      </w:r>
      <w:bookmarkEnd w:id="99"/>
      <w:bookmarkEnd w:id="100"/>
      <w:bookmarkEnd w:id="101"/>
      <w:bookmarkEnd w:id="102"/>
    </w:p>
    <w:p>
      <w:pPr>
        <w:spacing w:line="360" w:lineRule="auto"/>
        <w:ind w:firstLine="422" w:firstLineChars="200"/>
        <w:rPr>
          <w:rFonts w:hint="default" w:ascii="Times New Roman" w:hAnsi="Times New Roman" w:cs="Times New Roman" w:eastAsiaTheme="minorEastAsia"/>
          <w:b/>
          <w:color w:val="000000" w:themeColor="text1"/>
          <w:szCs w:val="21"/>
          <w:lang w:val="en-US" w:eastAsia="zh-CN"/>
          <w14:textFill>
            <w14:solidFill>
              <w14:schemeClr w14:val="tx1"/>
            </w14:solidFill>
          </w14:textFill>
        </w:rPr>
      </w:pPr>
      <w:r>
        <w:rPr>
          <w:rFonts w:hint="default" w:ascii="Times New Roman" w:hAnsi="Times New Roman" w:cs="Times New Roman"/>
          <w:b/>
          <w:color w:val="000000" w:themeColor="text1"/>
          <w:szCs w:val="21"/>
          <w:lang w:val="en-US" w:eastAsia="zh-CN"/>
          <w14:textFill>
            <w14:solidFill>
              <w14:schemeClr w14:val="tx1"/>
            </w14:solidFill>
          </w14:textFill>
        </w:rPr>
        <w:t>26</w:t>
      </w:r>
      <w:r>
        <w:rPr>
          <w:rFonts w:hint="default" w:ascii="Times New Roman" w:hAnsi="Times New Roman" w:cs="Times New Roman"/>
          <w:b/>
          <w:color w:val="000000" w:themeColor="text1"/>
          <w:szCs w:val="21"/>
          <w14:textFill>
            <w14:solidFill>
              <w14:schemeClr w14:val="tx1"/>
            </w14:solidFill>
          </w14:textFill>
        </w:rPr>
        <w:t>. 成交供应商的确定</w:t>
      </w:r>
    </w:p>
    <w:p>
      <w:pPr>
        <w:spacing w:line="360" w:lineRule="auto"/>
        <w:ind w:firstLine="422" w:firstLineChars="2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lang w:val="en-US" w:eastAsia="zh-CN"/>
          <w14:textFill>
            <w14:solidFill>
              <w14:schemeClr w14:val="tx1"/>
            </w14:solidFill>
          </w14:textFill>
        </w:rPr>
        <w:t>26.1</w:t>
      </w:r>
      <w:r>
        <w:rPr>
          <w:rFonts w:hint="default" w:ascii="Times New Roman" w:hAnsi="Times New Roman" w:cs="Times New Roman"/>
          <w:b/>
          <w:color w:val="000000" w:themeColor="text1"/>
          <w:szCs w:val="21"/>
          <w14:textFill>
            <w14:solidFill>
              <w14:schemeClr w14:val="tx1"/>
            </w14:solidFill>
          </w14:textFill>
        </w:rPr>
        <w:t>谈判小组与供应商商定合理的成交价格并保证采购项目质量，编写评审报告。</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27</w:t>
      </w:r>
      <w:r>
        <w:rPr>
          <w:rFonts w:hint="default" w:ascii="Times New Roman" w:hAnsi="Times New Roman" w:cs="Times New Roman"/>
          <w:b/>
          <w:bCs/>
          <w:color w:val="000000" w:themeColor="text1"/>
          <w:szCs w:val="21"/>
          <w14:textFill>
            <w14:solidFill>
              <w14:schemeClr w14:val="tx1"/>
            </w14:solidFill>
          </w14:textFill>
        </w:rPr>
        <w:t>. 成交通知书</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27</w:t>
      </w:r>
      <w:r>
        <w:rPr>
          <w:rFonts w:hint="default" w:ascii="Times New Roman" w:hAnsi="Times New Roman" w:cs="Times New Roman"/>
          <w:color w:val="000000" w:themeColor="text1"/>
          <w:szCs w:val="21"/>
          <w14:textFill>
            <w14:solidFill>
              <w14:schemeClr w14:val="tx1"/>
            </w14:solidFill>
          </w14:textFill>
        </w:rPr>
        <w:t>.1成交供应商确定后，</w:t>
      </w:r>
      <w:r>
        <w:rPr>
          <w:rFonts w:hint="default" w:ascii="Times New Roman" w:hAnsi="Times New Roman" w:cs="Times New Roman"/>
          <w:color w:val="000000" w:themeColor="text1"/>
          <w:szCs w:val="21"/>
          <w:lang w:val="en-US" w:eastAsia="zh-CN"/>
          <w14:textFill>
            <w14:solidFill>
              <w14:schemeClr w14:val="tx1"/>
            </w14:solidFill>
          </w14:textFill>
        </w:rPr>
        <w:t>采购人</w:t>
      </w:r>
      <w:r>
        <w:rPr>
          <w:rFonts w:hint="default" w:ascii="Times New Roman" w:hAnsi="Times New Roman" w:cs="Times New Roman"/>
          <w:color w:val="000000" w:themeColor="text1"/>
          <w:szCs w:val="21"/>
          <w14:textFill>
            <w14:solidFill>
              <w14:schemeClr w14:val="tx1"/>
            </w14:solidFill>
          </w14:textFill>
        </w:rPr>
        <w:t>向成交供应商发出成交通知书，并公示成交结果。</w:t>
      </w:r>
    </w:p>
    <w:p>
      <w:pPr>
        <w:spacing w:line="360"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27.2成交结果在</w:t>
      </w:r>
      <w:r>
        <w:rPr>
          <w:rFonts w:hint="default" w:ascii="Times New Roman" w:hAnsi="Times New Roman" w:eastAsia="宋体" w:cs="Times New Roman"/>
          <w:b w:val="0"/>
          <w:bCs w:val="0"/>
          <w:color w:val="auto"/>
          <w:kern w:val="2"/>
          <w:sz w:val="21"/>
          <w:szCs w:val="21"/>
          <w:u w:val="none" w:color="auto"/>
          <w:lang w:val="en-US" w:eastAsia="zh-CN" w:bidi="ar-SA"/>
        </w:rPr>
        <w:t>大理州第二人民医院官网（</w:t>
      </w:r>
      <w:r>
        <w:rPr>
          <w:rFonts w:hint="default" w:ascii="Times New Roman" w:hAnsi="Times New Roman" w:eastAsia="宋体" w:cs="Times New Roman"/>
          <w:b w:val="0"/>
          <w:bCs w:val="0"/>
          <w:color w:val="auto"/>
          <w:kern w:val="2"/>
          <w:sz w:val="21"/>
          <w:szCs w:val="21"/>
          <w:u w:val="none" w:color="auto"/>
          <w:lang w:val="en-US" w:eastAsia="zh-CN" w:bidi="ar-SA"/>
        </w:rPr>
        <w:fldChar w:fldCharType="begin"/>
      </w:r>
      <w:r>
        <w:rPr>
          <w:rFonts w:hint="default" w:ascii="Times New Roman" w:hAnsi="Times New Roman" w:eastAsia="宋体" w:cs="Times New Roman"/>
          <w:b w:val="0"/>
          <w:bCs w:val="0"/>
          <w:color w:val="auto"/>
          <w:kern w:val="2"/>
          <w:sz w:val="21"/>
          <w:szCs w:val="21"/>
          <w:u w:val="none" w:color="auto"/>
          <w:lang w:val="en-US" w:eastAsia="zh-CN" w:bidi="ar-SA"/>
        </w:rPr>
        <w:instrText xml:space="preserve">HYPERLINK "http://www.dlzdermyy.com/"</w:instrText>
      </w:r>
      <w:r>
        <w:rPr>
          <w:rFonts w:hint="default" w:ascii="Times New Roman" w:hAnsi="Times New Roman" w:eastAsia="宋体" w:cs="Times New Roman"/>
          <w:b w:val="0"/>
          <w:bCs w:val="0"/>
          <w:color w:val="auto"/>
          <w:kern w:val="2"/>
          <w:sz w:val="21"/>
          <w:szCs w:val="21"/>
          <w:u w:val="none" w:color="auto"/>
          <w:lang w:val="en-US" w:eastAsia="zh-CN" w:bidi="ar-SA"/>
        </w:rPr>
        <w:fldChar w:fldCharType="separate"/>
      </w:r>
      <w:r>
        <w:rPr>
          <w:rFonts w:hint="default" w:ascii="Times New Roman" w:hAnsi="Times New Roman" w:eastAsia="宋体" w:cs="Times New Roman"/>
          <w:b w:val="0"/>
          <w:bCs w:val="0"/>
          <w:color w:val="auto"/>
          <w:kern w:val="2"/>
          <w:sz w:val="21"/>
          <w:szCs w:val="21"/>
          <w:u w:val="none" w:color="auto"/>
          <w:lang w:val="en-US" w:eastAsia="zh-CN" w:bidi="ar-SA"/>
        </w:rPr>
        <w:t>http://www.dlzdermyy.com/</w:t>
      </w:r>
      <w:r>
        <w:rPr>
          <w:rFonts w:hint="default" w:ascii="Times New Roman" w:hAnsi="Times New Roman" w:eastAsia="宋体" w:cs="Times New Roman"/>
          <w:b w:val="0"/>
          <w:bCs w:val="0"/>
          <w:color w:val="auto"/>
          <w:kern w:val="2"/>
          <w:sz w:val="21"/>
          <w:szCs w:val="21"/>
          <w:u w:val="none" w:color="auto"/>
          <w:lang w:val="en-US" w:eastAsia="zh-CN" w:bidi="ar-SA"/>
        </w:rPr>
        <w:fldChar w:fldCharType="end"/>
      </w:r>
      <w:r>
        <w:rPr>
          <w:rFonts w:hint="default" w:ascii="Times New Roman" w:hAnsi="Times New Roman" w:eastAsia="宋体" w:cs="Times New Roman"/>
          <w:b w:val="0"/>
          <w:bCs w:val="0"/>
          <w:color w:val="auto"/>
          <w:kern w:val="2"/>
          <w:sz w:val="21"/>
          <w:szCs w:val="21"/>
          <w:u w:val="none" w:color="auto"/>
          <w:lang w:val="en-US" w:eastAsia="zh-CN" w:bidi="ar-SA"/>
        </w:rPr>
        <w:t>）及中国招标投标公共服务平台（http://www.cebpubservice.com/）</w:t>
      </w:r>
      <w:r>
        <w:rPr>
          <w:rFonts w:hint="default" w:ascii="Times New Roman" w:hAnsi="Times New Roman" w:cs="Times New Roman"/>
          <w:color w:val="000000" w:themeColor="text1"/>
          <w:szCs w:val="21"/>
          <w:lang w:val="en-US" w:eastAsia="zh-CN"/>
          <w14:textFill>
            <w14:solidFill>
              <w14:schemeClr w14:val="tx1"/>
            </w14:solidFill>
          </w14:textFill>
        </w:rPr>
        <w:t>进行公示；</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27</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成交通知书是合同的组成部分。</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28</w:t>
      </w:r>
      <w:r>
        <w:rPr>
          <w:rFonts w:hint="default" w:ascii="Times New Roman" w:hAnsi="Times New Roman" w:cs="Times New Roman"/>
          <w:b/>
          <w:bCs/>
          <w:color w:val="000000" w:themeColor="text1"/>
          <w:szCs w:val="21"/>
          <w14:textFill>
            <w14:solidFill>
              <w14:schemeClr w14:val="tx1"/>
            </w14:solidFill>
          </w14:textFill>
        </w:rPr>
        <w:t>. 签订合同</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28</w:t>
      </w:r>
      <w:r>
        <w:rPr>
          <w:rFonts w:hint="default" w:ascii="Times New Roman" w:hAnsi="Times New Roman" w:cs="Times New Roman"/>
          <w:color w:val="000000" w:themeColor="text1"/>
          <w:szCs w:val="21"/>
          <w14:textFill>
            <w14:solidFill>
              <w14:schemeClr w14:val="tx1"/>
            </w14:solidFill>
          </w14:textFill>
        </w:rPr>
        <w:t>.1采购人与成交供应商应当在成交通知书发出之日起三十日内，按照采购文件确定的事项签订采购合同。</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28</w:t>
      </w:r>
      <w:r>
        <w:rPr>
          <w:rFonts w:hint="default" w:ascii="Times New Roman" w:hAnsi="Times New Roman" w:cs="Times New Roman"/>
          <w:color w:val="000000" w:themeColor="text1"/>
          <w:szCs w:val="21"/>
          <w14:textFill>
            <w14:solidFill>
              <w14:schemeClr w14:val="tx1"/>
            </w14:solidFill>
          </w14:textFill>
        </w:rPr>
        <w:t>.2成交供应商因不可抗力或者自身原因不能履行采购合同的，</w:t>
      </w:r>
      <w:r>
        <w:rPr>
          <w:rFonts w:hint="default" w:ascii="Times New Roman" w:hAnsi="Times New Roman" w:cs="Times New Roman"/>
          <w:color w:val="000000" w:themeColor="text1"/>
          <w:szCs w:val="21"/>
          <w:lang w:val="en-US" w:eastAsia="zh-CN"/>
          <w14:textFill>
            <w14:solidFill>
              <w14:schemeClr w14:val="tx1"/>
            </w14:solidFill>
          </w14:textFill>
        </w:rPr>
        <w:t>项目采购失败</w:t>
      </w:r>
      <w:r>
        <w:rPr>
          <w:rFonts w:hint="default" w:ascii="Times New Roman" w:hAnsi="Times New Roman" w:cs="Times New Roman"/>
          <w:color w:val="000000" w:themeColor="text1"/>
          <w:szCs w:val="21"/>
          <w14:textFill>
            <w14:solidFill>
              <w14:schemeClr w14:val="tx1"/>
            </w14:solidFill>
          </w14:textFill>
        </w:rPr>
        <w:t>。</w:t>
      </w:r>
    </w:p>
    <w:p>
      <w:pPr>
        <w:pStyle w:val="4"/>
        <w:bidi w:val="0"/>
        <w:jc w:val="center"/>
        <w:rPr>
          <w:rFonts w:hint="default" w:ascii="Times New Roman" w:hAnsi="Times New Roman" w:cs="Times New Roman"/>
        </w:rPr>
      </w:pPr>
      <w:bookmarkStart w:id="103" w:name="_Toc475291689"/>
      <w:bookmarkStart w:id="104" w:name="_Toc393354836"/>
      <w:bookmarkStart w:id="105" w:name="_Toc6479"/>
      <w:bookmarkStart w:id="106" w:name="_Toc20548_WPSOffice_Level2"/>
      <w:r>
        <w:rPr>
          <w:rFonts w:hint="default" w:ascii="Times New Roman" w:hAnsi="Times New Roman" w:cs="Times New Roman"/>
        </w:rPr>
        <w:t>七、其他事项</w:t>
      </w:r>
      <w:bookmarkEnd w:id="103"/>
      <w:bookmarkEnd w:id="104"/>
      <w:bookmarkEnd w:id="105"/>
      <w:bookmarkEnd w:id="106"/>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29</w:t>
      </w:r>
      <w:r>
        <w:rPr>
          <w:rFonts w:hint="default" w:ascii="Times New Roman" w:hAnsi="Times New Roman" w:cs="Times New Roman"/>
          <w:b/>
          <w:bCs/>
          <w:color w:val="000000" w:themeColor="text1"/>
          <w:szCs w:val="21"/>
          <w14:textFill>
            <w14:solidFill>
              <w14:schemeClr w14:val="tx1"/>
            </w14:solidFill>
          </w14:textFill>
        </w:rPr>
        <w:t>. 中标服务费</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29</w:t>
      </w: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本项目无需向采购人提交中标服务费</w:t>
      </w:r>
      <w:r>
        <w:rPr>
          <w:rFonts w:hint="default"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30</w:t>
      </w:r>
      <w:r>
        <w:rPr>
          <w:rFonts w:hint="default" w:ascii="Times New Roman" w:hAnsi="Times New Roman" w:cs="Times New Roman"/>
          <w:b/>
          <w:bCs/>
          <w:color w:val="000000" w:themeColor="text1"/>
          <w:szCs w:val="21"/>
          <w14:textFill>
            <w14:solidFill>
              <w14:schemeClr w14:val="tx1"/>
            </w14:solidFill>
          </w14:textFill>
        </w:rPr>
        <w:t xml:space="preserve">. </w:t>
      </w:r>
      <w:r>
        <w:rPr>
          <w:rFonts w:hint="default" w:ascii="Times New Roman" w:hAnsi="Times New Roman" w:cs="Times New Roman"/>
          <w:b/>
          <w:bCs/>
          <w:color w:val="000000" w:themeColor="text1"/>
          <w:szCs w:val="21"/>
          <w:lang w:eastAsia="zh-CN"/>
          <w14:textFill>
            <w14:solidFill>
              <w14:schemeClr w14:val="tx1"/>
            </w14:solidFill>
          </w14:textFill>
        </w:rPr>
        <w:t>单一来源采购文件</w:t>
      </w:r>
      <w:r>
        <w:rPr>
          <w:rFonts w:hint="default" w:ascii="Times New Roman" w:hAnsi="Times New Roman" w:cs="Times New Roman"/>
          <w:b/>
          <w:bCs/>
          <w:color w:val="000000" w:themeColor="text1"/>
          <w:szCs w:val="21"/>
          <w14:textFill>
            <w14:solidFill>
              <w14:schemeClr w14:val="tx1"/>
            </w14:solidFill>
          </w14:textFill>
        </w:rPr>
        <w:t>编制依据</w:t>
      </w:r>
    </w:p>
    <w:p>
      <w:pPr>
        <w:spacing w:line="360" w:lineRule="auto"/>
        <w:ind w:firstLine="420" w:firstLineChars="200"/>
        <w:rPr>
          <w:rFonts w:hint="default" w:ascii="Times New Roman" w:hAnsi="Times New Roman" w:cs="Times New Roman"/>
        </w:rPr>
      </w:pPr>
      <w:r>
        <w:rPr>
          <w:rFonts w:hint="default" w:ascii="Times New Roman" w:hAnsi="Times New Roman" w:cs="Times New Roman"/>
          <w:color w:val="000000" w:themeColor="text1"/>
          <w:szCs w:val="21"/>
          <w:lang w:val="en-US" w:eastAsia="zh-CN"/>
          <w14:textFill>
            <w14:solidFill>
              <w14:schemeClr w14:val="tx1"/>
            </w14:solidFill>
          </w14:textFill>
        </w:rPr>
        <w:t>30</w:t>
      </w: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本项目属于采购人自行组织采购项目，</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lang w:val="en-US" w:eastAsia="zh-CN"/>
          <w14:textFill>
            <w14:solidFill>
              <w14:schemeClr w14:val="tx1"/>
            </w14:solidFill>
          </w14:textFill>
        </w:rPr>
        <w:t>参照</w:t>
      </w:r>
      <w:r>
        <w:rPr>
          <w:rFonts w:hint="default" w:ascii="Times New Roman" w:hAnsi="Times New Roman" w:cs="Times New Roman"/>
          <w:color w:val="000000" w:themeColor="text1"/>
          <w:szCs w:val="21"/>
          <w14:textFill>
            <w14:solidFill>
              <w14:schemeClr w14:val="tx1"/>
            </w14:solidFill>
          </w14:textFill>
        </w:rPr>
        <w:t>《中华人民共和国政府采购法》、《中华人民共和国政府采购法实施条例》、</w:t>
      </w:r>
      <w:r>
        <w:rPr>
          <w:rFonts w:hint="default" w:ascii="Times New Roman" w:hAnsi="Times New Roman" w:cs="Times New Roman"/>
          <w:color w:val="000000" w:themeColor="text1"/>
          <w14:textFill>
            <w14:solidFill>
              <w14:schemeClr w14:val="tx1"/>
            </w14:solidFill>
          </w14:textFill>
        </w:rPr>
        <w:t>《政府采购非招标采购方式管理办法》（财政部令 第74号）</w:t>
      </w:r>
      <w:r>
        <w:rPr>
          <w:rFonts w:hint="default" w:ascii="Times New Roman" w:hAnsi="Times New Roman" w:cs="Times New Roman"/>
          <w:color w:val="000000" w:themeColor="text1"/>
          <w:szCs w:val="21"/>
          <w14:textFill>
            <w14:solidFill>
              <w14:schemeClr w14:val="tx1"/>
            </w14:solidFill>
          </w14:textFill>
        </w:rPr>
        <w:t>及相关法律法规编制。</w:t>
      </w:r>
    </w:p>
    <w:p>
      <w:pPr>
        <w:spacing w:line="360" w:lineRule="auto"/>
        <w:ind w:firstLine="422" w:firstLineChars="200"/>
        <w:rPr>
          <w:rFonts w:hint="default" w:ascii="Times New Roman" w:hAnsi="Times New Roman" w:cs="Times New Roman" w:eastAsiaTheme="minorEastAsia"/>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3</w:t>
      </w:r>
      <w:r>
        <w:rPr>
          <w:rFonts w:hint="default" w:ascii="Times New Roman" w:hAnsi="Times New Roman" w:cs="Times New Roman"/>
          <w:b/>
          <w:bCs/>
          <w:color w:val="000000" w:themeColor="text1"/>
          <w:szCs w:val="21"/>
          <w:lang w:val="en-US" w:eastAsia="zh-CN"/>
          <w14:textFill>
            <w14:solidFill>
              <w14:schemeClr w14:val="tx1"/>
            </w14:solidFill>
          </w14:textFill>
        </w:rPr>
        <w:t>1</w:t>
      </w:r>
      <w:r>
        <w:rPr>
          <w:rFonts w:hint="default" w:ascii="Times New Roman" w:hAnsi="Times New Roman" w:cs="Times New Roman"/>
          <w:b/>
          <w:bCs/>
          <w:color w:val="000000" w:themeColor="text1"/>
          <w:szCs w:val="21"/>
          <w14:textFill>
            <w14:solidFill>
              <w14:schemeClr w14:val="tx1"/>
            </w14:solidFill>
          </w14:textFill>
        </w:rPr>
        <w:t>.</w:t>
      </w:r>
      <w:r>
        <w:rPr>
          <w:rFonts w:hint="default" w:ascii="Times New Roman" w:hAnsi="Times New Roman" w:cs="Times New Roman"/>
          <w:b/>
          <w:bCs/>
          <w:color w:val="000000" w:themeColor="text1"/>
          <w:szCs w:val="21"/>
          <w:lang w:val="en-US" w:eastAsia="zh-CN"/>
          <w14:textFill>
            <w14:solidFill>
              <w14:schemeClr w14:val="tx1"/>
            </w14:solidFill>
          </w14:textFill>
        </w:rPr>
        <w:t>商务要求及售后服务要求</w:t>
      </w:r>
    </w:p>
    <w:p>
      <w:pPr>
        <w:spacing w:line="360"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.1详见第五章《</w:t>
      </w:r>
      <w:r>
        <w:rPr>
          <w:rFonts w:hint="default" w:ascii="Times New Roman" w:hAnsi="Times New Roman" w:eastAsia="宋体" w:cs="Times New Roman"/>
          <w:color w:val="000000" w:themeColor="text1"/>
          <w:lang w:val="en-US" w:eastAsia="zh-CN"/>
          <w14:textFill>
            <w14:solidFill>
              <w14:schemeClr w14:val="tx1"/>
            </w14:solidFill>
          </w14:textFill>
        </w:rPr>
        <w:t>采 购 需 求</w:t>
      </w:r>
      <w:r>
        <w:rPr>
          <w:rFonts w:hint="default" w:ascii="Times New Roman" w:hAnsi="Times New Roman" w:eastAsia="宋体" w:cs="Times New Roman"/>
          <w:color w:val="000000" w:themeColor="text1"/>
          <w14:textFill>
            <w14:solidFill>
              <w14:schemeClr w14:val="tx1"/>
            </w14:solidFill>
          </w14:textFill>
        </w:rPr>
        <w:t>》。</w:t>
      </w:r>
    </w:p>
    <w:p>
      <w:pPr>
        <w:numPr>
          <w:ilvl w:val="0"/>
          <w:numId w:val="0"/>
        </w:numPr>
        <w:spacing w:line="360" w:lineRule="auto"/>
        <w:ind w:firstLine="422" w:firstLineChars="200"/>
        <w:rPr>
          <w:rFonts w:hint="default" w:ascii="Times New Roman" w:hAnsi="Times New Roman" w:cs="Times New Roman"/>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32.其它内容</w:t>
      </w:r>
    </w:p>
    <w:p>
      <w:pPr>
        <w:pStyle w:val="2"/>
        <w:numPr>
          <w:ilvl w:val="0"/>
          <w:numId w:val="0"/>
        </w:numPr>
        <w:ind w:firstLine="420" w:firstLineChars="200"/>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32</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.1 需要补充的其</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它</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内容：</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详</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见“</w:t>
      </w: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供应商须知前附表</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w:t>
      </w: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non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none" w:color="auto"/>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2"/>
        <w:rPr>
          <w:rFonts w:hint="default" w:ascii="Times New Roman" w:hAnsi="Times New Roman" w:cs="Times New Roman"/>
          <w:b w:val="0"/>
          <w:bCs w:val="0"/>
          <w:color w:val="auto"/>
          <w:sz w:val="44"/>
          <w:szCs w:val="44"/>
          <w:u w:val="none" w:color="auto"/>
          <w:lang w:val="en-US" w:eastAsia="zh-CN"/>
        </w:rPr>
      </w:pPr>
    </w:p>
    <w:p>
      <w:pPr>
        <w:pStyle w:val="3"/>
        <w:bidi w:val="0"/>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bidi w:val="0"/>
        <w:jc w:val="center"/>
        <w:rPr>
          <w:rFonts w:hint="default" w:ascii="Times New Roman" w:hAnsi="Times New Roman" w:cs="Times New Roman"/>
        </w:rPr>
      </w:pPr>
      <w:bookmarkStart w:id="107" w:name="_Toc9703_WPSOffice_Level1"/>
      <w:r>
        <w:rPr>
          <w:rFonts w:hint="default" w:ascii="Times New Roman" w:hAnsi="Times New Roman" w:cs="Times New Roman"/>
          <w:lang w:val="en-US" w:eastAsia="zh-CN"/>
        </w:rPr>
        <w:t xml:space="preserve">第三章 </w:t>
      </w:r>
      <w:r>
        <w:rPr>
          <w:rFonts w:hint="default" w:ascii="Times New Roman" w:hAnsi="Times New Roman" w:cs="Times New Roman"/>
        </w:rPr>
        <w:t>合同书样式及主要条款</w:t>
      </w:r>
      <w:bookmarkEnd w:id="107"/>
    </w:p>
    <w:p>
      <w:pPr>
        <w:pStyle w:val="4"/>
        <w:bidi w:val="0"/>
        <w:jc w:val="center"/>
        <w:rPr>
          <w:rFonts w:hint="default" w:ascii="Times New Roman" w:hAnsi="Times New Roman" w:cs="Times New Roman"/>
          <w:lang w:val="en-US" w:eastAsia="zh-CN"/>
        </w:rPr>
      </w:pPr>
      <w:bookmarkStart w:id="108" w:name="_Toc8392_WPSOffice_Level2"/>
      <w:r>
        <w:rPr>
          <w:rFonts w:hint="default" w:ascii="Times New Roman" w:hAnsi="Times New Roman" w:cs="Times New Roman"/>
          <w:lang w:val="en-US" w:eastAsia="zh-CN"/>
        </w:rPr>
        <w:t>合同条款前附表</w:t>
      </w:r>
      <w:bookmarkEnd w:id="108"/>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序号</w:t>
            </w:r>
          </w:p>
        </w:tc>
        <w:tc>
          <w:tcPr>
            <w:tcW w:w="7808" w:type="dxa"/>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7808" w:type="dxa"/>
          </w:tcPr>
          <w:p>
            <w:pPr>
              <w:bidi w:val="0"/>
              <w:rPr>
                <w:rFonts w:hint="default" w:ascii="Times New Roman" w:hAnsi="Times New Roman" w:cs="Times New Roman"/>
              </w:rPr>
            </w:pPr>
            <w:r>
              <w:rPr>
                <w:rFonts w:hint="default" w:ascii="Times New Roman" w:hAnsi="Times New Roman" w:cs="Times New Roman"/>
              </w:rPr>
              <w:t>服务期限、项目实施地点</w:t>
            </w:r>
          </w:p>
          <w:p>
            <w:pPr>
              <w:bidi w:val="0"/>
              <w:rPr>
                <w:rFonts w:hint="default" w:ascii="Times New Roman" w:hAnsi="Times New Roman" w:cs="Times New Roman"/>
              </w:rPr>
            </w:pPr>
            <w:r>
              <w:rPr>
                <w:rFonts w:hint="default" w:ascii="Times New Roman" w:hAnsi="Times New Roman" w:cs="Times New Roman"/>
                <w:lang w:val="en-US" w:eastAsia="zh-CN"/>
              </w:rPr>
              <w:t>免费</w:t>
            </w:r>
            <w:r>
              <w:rPr>
                <w:rFonts w:hint="default" w:ascii="Times New Roman" w:hAnsi="Times New Roman" w:cs="Times New Roman"/>
              </w:rPr>
              <w:t>服务期限：</w:t>
            </w:r>
            <w:r>
              <w:rPr>
                <w:rFonts w:hint="default" w:ascii="Times New Roman" w:hAnsi="Times New Roman" w:cs="Times New Roman"/>
                <w:lang w:val="en-US" w:eastAsia="zh-CN"/>
              </w:rPr>
              <w:t xml:space="preserve">1 </w:t>
            </w:r>
            <w:r>
              <w:rPr>
                <w:rFonts w:hint="default" w:ascii="Times New Roman" w:hAnsi="Times New Roman" w:cs="Times New Roman"/>
              </w:rPr>
              <w:t>年。</w:t>
            </w:r>
          </w:p>
          <w:p>
            <w:pPr>
              <w:bidi w:val="0"/>
              <w:rPr>
                <w:rFonts w:hint="default" w:ascii="Times New Roman" w:hAnsi="Times New Roman" w:cs="Times New Roman"/>
                <w:lang w:val="en-US" w:eastAsia="zh-CN"/>
              </w:rPr>
            </w:pPr>
            <w:r>
              <w:rPr>
                <w:rFonts w:hint="default" w:ascii="Times New Roman" w:hAnsi="Times New Roman" w:cs="Times New Roman"/>
              </w:rPr>
              <w:t>项目实施地点：</w:t>
            </w:r>
            <w:r>
              <w:rPr>
                <w:rFonts w:hint="default" w:ascii="Times New Roman" w:hAnsi="Times New Roman" w:cs="Times New Roman"/>
                <w:lang w:val="en-US" w:eastAsia="zh-CN"/>
              </w:rPr>
              <w:t>大理白族自治州第二人民医院</w:t>
            </w:r>
            <w:r>
              <w:rPr>
                <w:rFonts w:hint="default" w:ascii="Times New Roman" w:hAnsi="Times New Roman" w:cs="Times New Roma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bidi w:val="0"/>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7808" w:type="dxa"/>
          </w:tcPr>
          <w:p>
            <w:pPr>
              <w:bidi w:val="0"/>
              <w:rPr>
                <w:rFonts w:hint="default" w:ascii="Times New Roman" w:hAnsi="Times New Roman" w:cs="Times New Roman"/>
                <w:lang w:val="en-US" w:eastAsia="zh-CN"/>
              </w:rPr>
            </w:pPr>
            <w:r>
              <w:rPr>
                <w:rFonts w:hint="default" w:ascii="Times New Roman" w:hAnsi="Times New Roman" w:cs="Times New Roman"/>
              </w:rPr>
              <w:t>付款方式：</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整套</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系统</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安装调试验收合格后的20个工作日内甲方向乙方支付合同总价款的</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95</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；合同约定的免费服务期</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满12个月</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后，系统</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无</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运行正常，</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售后服务</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无</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问题，</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并经双方签字确认后15个工作日内，甲方向乙方支付</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合同总价款的</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5</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lang w:val="en-US" w:eastAsia="zh-CN"/>
              </w:rPr>
              <w:t>。</w:t>
            </w:r>
          </w:p>
        </w:tc>
      </w:tr>
    </w:tbl>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jc w:val="center"/>
        <w:rPr>
          <w:rFonts w:hint="default" w:ascii="Times New Roman" w:hAnsi="Times New Roman" w:cs="Times New Roman"/>
          <w:b/>
          <w:bCs/>
          <w:lang w:val="en-US" w:eastAsia="zh-CN"/>
        </w:rPr>
      </w:pPr>
      <w:bookmarkStart w:id="109" w:name="_Toc28409_WPSOffice_Level2"/>
      <w:r>
        <w:rPr>
          <w:rFonts w:hint="default" w:ascii="Times New Roman" w:hAnsi="Times New Roman" w:cs="Times New Roman"/>
          <w:b/>
          <w:bCs/>
          <w:lang w:val="en-US" w:eastAsia="zh-CN"/>
        </w:rPr>
        <w:t>参考</w:t>
      </w:r>
      <w:r>
        <w:rPr>
          <w:rFonts w:hint="eastAsia" w:ascii="Times New Roman" w:hAnsi="Times New Roman" w:cs="Times New Roman"/>
          <w:b/>
          <w:bCs/>
          <w:lang w:val="en-US" w:eastAsia="zh-CN"/>
        </w:rPr>
        <w:t>合同</w:t>
      </w:r>
      <w:r>
        <w:rPr>
          <w:rFonts w:hint="default" w:ascii="Times New Roman" w:hAnsi="Times New Roman" w:cs="Times New Roman"/>
          <w:b/>
          <w:bCs/>
          <w:lang w:val="en-US" w:eastAsia="zh-CN"/>
        </w:rPr>
        <w:t>范本</w:t>
      </w:r>
      <w:bookmarkEnd w:id="10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双方根据本合同范本内容进行协商，最终以双方协助签订内容为准</w:t>
      </w: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10" w:name="_Toc389_WPSOffice_Level2"/>
      <w:bookmarkStart w:id="111" w:name="_Toc13111_WPSOffice_Level2"/>
      <w:bookmarkStart w:id="112" w:name="_Toc11014_WPSOffice_Level2"/>
      <w:bookmarkStart w:id="113" w:name="_Toc24217_WPSOffice_Level2"/>
      <w:bookmarkStart w:id="114" w:name="_Toc18116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10"/>
      <w:bookmarkEnd w:id="111"/>
      <w:bookmarkEnd w:id="112"/>
      <w:bookmarkEnd w:id="113"/>
      <w:r>
        <w:rPr>
          <w:rFonts w:hint="default" w:ascii="Times New Roman" w:hAnsi="Times New Roman" w:cs="Times New Roman"/>
          <w:b/>
          <w:bCs/>
          <w:lang w:val="en-US" w:eastAsia="zh-CN"/>
        </w:rPr>
        <w:t>DLZEYZCB-2023-0</w:t>
      </w:r>
      <w:bookmarkEnd w:id="114"/>
      <w:r>
        <w:rPr>
          <w:rFonts w:hint="default" w:ascii="Times New Roman" w:hAnsi="Times New Roman" w:cs="Times New Roman"/>
          <w:b/>
          <w:bCs/>
          <w:lang w:val="en-US" w:eastAsia="zh-CN"/>
        </w:rPr>
        <w:t>1</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bidi w:val="0"/>
        <w:rPr>
          <w:rFonts w:hint="default" w:ascii="Times New Roman" w:hAnsi="Times New Roman" w:cs="Times New Roman"/>
        </w:rPr>
      </w:pPr>
    </w:p>
    <w:p>
      <w:pPr>
        <w:bidi w:val="0"/>
        <w:jc w:val="center"/>
        <w:rPr>
          <w:rFonts w:hint="default" w:ascii="Times New Roman" w:hAnsi="Times New Roman" w:cs="Times New Roman"/>
          <w:b/>
          <w:bCs/>
          <w:sz w:val="72"/>
          <w:szCs w:val="72"/>
        </w:rPr>
      </w:pPr>
      <w:bookmarkStart w:id="115" w:name="_Toc30011_WPSOffice_Level2"/>
      <w:bookmarkStart w:id="116" w:name="_Toc4755_WPSOffice_Level2"/>
      <w:bookmarkStart w:id="117" w:name="_Toc21783_WPSOffice_Level2"/>
      <w:bookmarkStart w:id="118" w:name="_Toc8627_WPSOffice_Level2"/>
      <w:bookmarkStart w:id="119" w:name="_Toc13787_WPSOffice_Level2"/>
      <w:bookmarkStart w:id="120" w:name="_Toc23317_WPSOffice_Level2"/>
      <w:bookmarkStart w:id="121" w:name="_Toc26300_WPSOffice_Level2"/>
      <w:r>
        <w:rPr>
          <w:rFonts w:hint="default" w:ascii="Times New Roman" w:hAnsi="Times New Roman" w:cs="Times New Roman"/>
          <w:b/>
          <w:bCs/>
          <w:sz w:val="72"/>
          <w:szCs w:val="72"/>
          <w:lang w:val="en-US" w:eastAsia="zh-CN"/>
        </w:rPr>
        <w:t>自行</w:t>
      </w:r>
      <w:r>
        <w:rPr>
          <w:rFonts w:hint="default" w:ascii="Times New Roman" w:hAnsi="Times New Roman" w:cs="Times New Roman"/>
          <w:b/>
          <w:bCs/>
          <w:sz w:val="72"/>
          <w:szCs w:val="72"/>
        </w:rPr>
        <w:t>采购</w:t>
      </w:r>
      <w:bookmarkEnd w:id="115"/>
      <w:bookmarkEnd w:id="116"/>
      <w:bookmarkEnd w:id="117"/>
      <w:bookmarkEnd w:id="118"/>
      <w:bookmarkEnd w:id="119"/>
      <w:bookmarkEnd w:id="120"/>
      <w:bookmarkEnd w:id="121"/>
    </w:p>
    <w:p>
      <w:pPr>
        <w:bidi w:val="0"/>
        <w:jc w:val="center"/>
        <w:rPr>
          <w:rFonts w:hint="default" w:ascii="Times New Roman" w:hAnsi="Times New Roman" w:cs="Times New Roman"/>
          <w:b/>
          <w:bCs/>
          <w:sz w:val="72"/>
          <w:szCs w:val="72"/>
        </w:rPr>
      </w:pPr>
      <w:bookmarkStart w:id="122" w:name="_Toc8606_WPSOffice_Level2"/>
      <w:bookmarkStart w:id="123" w:name="_Toc23844_WPSOffice_Level2"/>
      <w:bookmarkStart w:id="124" w:name="_Toc11448_WPSOffice_Level2"/>
      <w:bookmarkStart w:id="125" w:name="_Toc18280_WPSOffice_Level2"/>
      <w:bookmarkStart w:id="126" w:name="_Toc13139_WPSOffice_Level2"/>
      <w:bookmarkStart w:id="127" w:name="_Toc4095_WPSOffice_Level2"/>
      <w:bookmarkStart w:id="128" w:name="_Toc20579_WPSOffice_Level2"/>
      <w:r>
        <w:rPr>
          <w:rFonts w:hint="default" w:ascii="Times New Roman" w:hAnsi="Times New Roman" w:cs="Times New Roman"/>
          <w:b/>
          <w:bCs/>
          <w:sz w:val="72"/>
          <w:szCs w:val="72"/>
        </w:rPr>
        <w:t>（</w:t>
      </w:r>
      <w:r>
        <w:rPr>
          <w:rFonts w:hint="default" w:ascii="Times New Roman" w:hAnsi="Times New Roman" w:cs="Times New Roman"/>
          <w:b/>
          <w:bCs/>
          <w:sz w:val="72"/>
          <w:szCs w:val="72"/>
          <w:lang w:val="en-US" w:eastAsia="zh-CN"/>
        </w:rPr>
        <w:t>货物类</w:t>
      </w:r>
      <w:r>
        <w:rPr>
          <w:rFonts w:hint="default" w:ascii="Times New Roman" w:hAnsi="Times New Roman" w:cs="Times New Roman"/>
          <w:b/>
          <w:bCs/>
          <w:sz w:val="72"/>
          <w:szCs w:val="72"/>
        </w:rPr>
        <w:t>）</w:t>
      </w:r>
      <w:bookmarkEnd w:id="122"/>
      <w:bookmarkEnd w:id="123"/>
      <w:bookmarkEnd w:id="124"/>
      <w:bookmarkEnd w:id="125"/>
      <w:bookmarkEnd w:id="126"/>
      <w:bookmarkEnd w:id="127"/>
      <w:bookmarkEnd w:id="128"/>
    </w:p>
    <w:p>
      <w:pPr>
        <w:bidi w:val="0"/>
        <w:rPr>
          <w:rFonts w:hint="default" w:ascii="Times New Roman" w:hAnsi="Times New Roman" w:cs="Times New Roman"/>
        </w:rPr>
      </w:pPr>
    </w:p>
    <w:p>
      <w:pPr>
        <w:bidi w:val="0"/>
        <w:jc w:val="center"/>
        <w:rPr>
          <w:rFonts w:hint="default" w:ascii="Times New Roman" w:hAnsi="Times New Roman" w:cs="Times New Roman"/>
          <w:b/>
          <w:bCs/>
          <w:sz w:val="72"/>
          <w:szCs w:val="72"/>
          <w:lang w:val="en-US" w:eastAsia="zh-CN"/>
        </w:rPr>
      </w:pPr>
      <w:bookmarkStart w:id="129" w:name="_Toc31927_WPSOffice_Level2"/>
      <w:bookmarkStart w:id="130" w:name="_Toc25510_WPSOffice_Level2"/>
      <w:bookmarkStart w:id="131" w:name="_Toc14122_WPSOffice_Level2"/>
      <w:bookmarkStart w:id="132" w:name="_Toc232_WPSOffice_Level2"/>
      <w:bookmarkStart w:id="133" w:name="_Toc24726_WPSOffice_Level2"/>
      <w:bookmarkStart w:id="134" w:name="_Toc9887_WPSOffice_Level2"/>
      <w:bookmarkStart w:id="135" w:name="_Toc31161_WPSOffice_Level2"/>
      <w:r>
        <w:rPr>
          <w:rFonts w:hint="default" w:ascii="Times New Roman" w:hAnsi="Times New Roman" w:cs="Times New Roman"/>
          <w:b/>
          <w:bCs/>
          <w:sz w:val="72"/>
          <w:szCs w:val="72"/>
          <w:lang w:val="en-US" w:eastAsia="zh-CN"/>
        </w:rPr>
        <w:t>合</w:t>
      </w:r>
      <w:bookmarkEnd w:id="129"/>
      <w:bookmarkEnd w:id="130"/>
      <w:bookmarkEnd w:id="131"/>
      <w:bookmarkEnd w:id="132"/>
      <w:bookmarkEnd w:id="133"/>
      <w:bookmarkEnd w:id="134"/>
      <w:bookmarkEnd w:id="135"/>
    </w:p>
    <w:p>
      <w:pPr>
        <w:bidi w:val="0"/>
        <w:jc w:val="center"/>
        <w:rPr>
          <w:rFonts w:hint="default" w:ascii="Times New Roman" w:hAnsi="Times New Roman" w:cs="Times New Roman"/>
          <w:b/>
          <w:bCs/>
          <w:sz w:val="72"/>
          <w:szCs w:val="72"/>
          <w:lang w:val="en-US" w:eastAsia="zh-CN"/>
        </w:rPr>
      </w:pPr>
      <w:bookmarkStart w:id="136" w:name="_Toc21602_WPSOffice_Level2"/>
      <w:bookmarkStart w:id="137" w:name="_Toc25929_WPSOffice_Level2"/>
      <w:bookmarkStart w:id="138" w:name="_Toc2169_WPSOffice_Level2"/>
      <w:bookmarkStart w:id="139" w:name="_Toc24169_WPSOffice_Level2"/>
      <w:bookmarkStart w:id="140" w:name="_Toc16278_WPSOffice_Level2"/>
      <w:bookmarkStart w:id="141" w:name="_Toc28352_WPSOffice_Level2"/>
      <w:bookmarkStart w:id="142" w:name="_Toc28100_WPSOffice_Level2"/>
      <w:r>
        <w:rPr>
          <w:rFonts w:hint="default" w:ascii="Times New Roman" w:hAnsi="Times New Roman" w:cs="Times New Roman"/>
          <w:b/>
          <w:bCs/>
          <w:sz w:val="72"/>
          <w:szCs w:val="72"/>
          <w:lang w:val="en-US" w:eastAsia="zh-CN"/>
        </w:rPr>
        <w:t>同</w:t>
      </w:r>
      <w:bookmarkEnd w:id="136"/>
      <w:bookmarkEnd w:id="137"/>
      <w:bookmarkEnd w:id="138"/>
      <w:bookmarkEnd w:id="139"/>
      <w:bookmarkEnd w:id="140"/>
      <w:bookmarkEnd w:id="141"/>
      <w:bookmarkEnd w:id="142"/>
    </w:p>
    <w:p>
      <w:pPr>
        <w:bidi w:val="0"/>
        <w:jc w:val="center"/>
        <w:rPr>
          <w:rFonts w:hint="default" w:ascii="Times New Roman" w:hAnsi="Times New Roman" w:cs="Times New Roman"/>
          <w:b/>
          <w:bCs/>
          <w:sz w:val="72"/>
          <w:szCs w:val="72"/>
          <w:lang w:val="en-US" w:eastAsia="zh-CN"/>
        </w:rPr>
      </w:pPr>
      <w:bookmarkStart w:id="143" w:name="_Toc21534_WPSOffice_Level2"/>
      <w:bookmarkStart w:id="144" w:name="_Toc29225_WPSOffice_Level2"/>
      <w:bookmarkStart w:id="145" w:name="_Toc1813_WPSOffice_Level2"/>
      <w:bookmarkStart w:id="146" w:name="_Toc24084_WPSOffice_Level2"/>
      <w:bookmarkStart w:id="147" w:name="_Toc13809_WPSOffice_Level2"/>
      <w:bookmarkStart w:id="148" w:name="_Toc6217_WPSOffice_Level2"/>
      <w:bookmarkStart w:id="149" w:name="_Toc4566_WPSOffice_Level2"/>
      <w:r>
        <w:rPr>
          <w:rFonts w:hint="default" w:ascii="Times New Roman" w:hAnsi="Times New Roman" w:cs="Times New Roman"/>
          <w:b/>
          <w:bCs/>
          <w:sz w:val="72"/>
          <w:szCs w:val="72"/>
          <w:lang w:val="en-US" w:eastAsia="zh-CN"/>
        </w:rPr>
        <w:t>书</w:t>
      </w:r>
      <w:bookmarkEnd w:id="143"/>
      <w:bookmarkEnd w:id="144"/>
      <w:bookmarkEnd w:id="145"/>
      <w:bookmarkEnd w:id="146"/>
      <w:bookmarkEnd w:id="147"/>
      <w:bookmarkEnd w:id="148"/>
      <w:bookmarkEnd w:id="149"/>
    </w:p>
    <w:p>
      <w:pPr>
        <w:bidi w:val="0"/>
        <w:rPr>
          <w:rFonts w:hint="default" w:ascii="Times New Roman" w:hAnsi="Times New Roman" w:cs="Times New Roman"/>
        </w:rPr>
      </w:pPr>
    </w:p>
    <w:p>
      <w:pPr>
        <w:bidi w:val="0"/>
        <w:ind w:firstLine="840" w:firstLineChars="400"/>
        <w:rPr>
          <w:rFonts w:hint="default" w:ascii="Times New Roman" w:hAnsi="Times New Roman" w:cs="Times New Roman"/>
        </w:rPr>
      </w:pPr>
    </w:p>
    <w:p>
      <w:pPr>
        <w:bidi w:val="0"/>
        <w:ind w:firstLine="840" w:firstLineChars="400"/>
        <w:rPr>
          <w:rFonts w:hint="default" w:ascii="Times New Roman" w:hAnsi="Times New Roman" w:cs="Times New Roman"/>
        </w:rPr>
      </w:pPr>
    </w:p>
    <w:p>
      <w:pPr>
        <w:bidi w:val="0"/>
        <w:ind w:firstLine="840" w:firstLineChars="400"/>
        <w:rPr>
          <w:rFonts w:hint="default" w:ascii="Times New Roman" w:hAnsi="Times New Roman" w:cs="Times New Roman"/>
        </w:rPr>
      </w:pPr>
    </w:p>
    <w:p>
      <w:pPr>
        <w:bidi w:val="0"/>
        <w:ind w:firstLine="840" w:firstLineChars="400"/>
        <w:rPr>
          <w:rFonts w:hint="default" w:ascii="Times New Roman" w:hAnsi="Times New Roman" w:cs="Times New Roman"/>
        </w:rPr>
      </w:pPr>
    </w:p>
    <w:p>
      <w:pPr>
        <w:bidi w:val="0"/>
        <w:ind w:firstLine="840" w:firstLineChars="400"/>
        <w:rPr>
          <w:rFonts w:hint="default" w:ascii="Times New Roman" w:hAnsi="Times New Roman" w:cs="Times New Roman"/>
        </w:rPr>
      </w:pPr>
      <w:r>
        <w:rPr>
          <w:rFonts w:hint="default" w:ascii="Times New Roman" w:hAnsi="Times New Roman" w:cs="Times New Roman"/>
        </w:rPr>
        <w:t>签订地点：</w:t>
      </w:r>
    </w:p>
    <w:p>
      <w:pPr>
        <w:pStyle w:val="2"/>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签订日期：    年   月    日</w:t>
      </w:r>
    </w:p>
    <w:p>
      <w:pPr>
        <w:bidi w:val="0"/>
        <w:rPr>
          <w:rFonts w:hint="default" w:ascii="Times New Roman" w:hAnsi="Times New Roman" w:cs="Times New Roman"/>
        </w:rPr>
      </w:pPr>
    </w:p>
    <w:p>
      <w:pPr>
        <w:bidi w:val="0"/>
        <w:rPr>
          <w:rFonts w:hint="default" w:ascii="Times New Roman" w:hAnsi="Times New Roman" w:cs="Times New Roman"/>
        </w:rPr>
      </w:pPr>
    </w:p>
    <w:p>
      <w:pPr>
        <w:bidi w:val="0"/>
        <w:ind w:firstLine="840" w:firstLineChars="400"/>
        <w:jc w:val="center"/>
        <w:rPr>
          <w:rFonts w:hint="default" w:ascii="Times New Roman" w:hAnsi="Times New Roman" w:cs="Times New Roman"/>
        </w:rPr>
      </w:pPr>
      <w:r>
        <w:rPr>
          <w:rFonts w:hint="default" w:ascii="Times New Roman" w:hAnsi="Times New Roman" w:cs="Times New Roman"/>
          <w:lang w:val="en-US" w:eastAsia="zh-CN"/>
        </w:rPr>
        <w:t>大理白族自治州第二人民医院</w:t>
      </w:r>
      <w:r>
        <w:rPr>
          <w:rFonts w:hint="default" w:ascii="Times New Roman" w:hAnsi="Times New Roman" w:cs="Times New Roman"/>
        </w:rPr>
        <w:t xml:space="preserve">  制</w:t>
      </w:r>
    </w:p>
    <w:p>
      <w:pPr>
        <w:bidi w:val="0"/>
        <w:rPr>
          <w:rFonts w:hint="default" w:ascii="Times New Roman" w:hAnsi="Times New Roman" w:cs="Times New Roman"/>
        </w:rPr>
      </w:pPr>
    </w:p>
    <w:p>
      <w:pPr>
        <w:pStyle w:val="2"/>
        <w:widowControl w:val="0"/>
        <w:numPr>
          <w:ilvl w:val="0"/>
          <w:numId w:val="0"/>
        </w:numPr>
        <w:adjustRightInd w:val="0"/>
        <w:spacing w:line="440" w:lineRule="exact"/>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eastAsia="宋体" w:cs="Times New Roman"/>
          <w:sz w:val="24"/>
          <w:szCs w:val="24"/>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lang w:val="en-US" w:eastAsia="zh-CN"/>
        </w:rPr>
      </w:pPr>
      <w:r>
        <w:rPr>
          <w:rFonts w:hint="default" w:ascii="Times New Roman" w:hAnsi="Times New Roman" w:cs="Times New Roman"/>
        </w:rPr>
        <w:t>甲方（采购人单位章）名 称：</w:t>
      </w:r>
      <w:r>
        <w:rPr>
          <w:rFonts w:hint="default" w:ascii="Times New Roman" w:hAnsi="Times New Roman" w:cs="Times New Roman"/>
          <w:lang w:val="en-US" w:eastAsia="zh-CN"/>
        </w:rPr>
        <w:t>大理白族自治州第二人民医院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项目（技术）负责人：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经办人：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电 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开 户 银行：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账 号：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rPr>
        <w:t xml:space="preserve">电话： </w:t>
      </w:r>
    </w:p>
    <w:p>
      <w:pPr>
        <w:bidi w:val="0"/>
        <w:rPr>
          <w:rFonts w:hint="default" w:ascii="Times New Roman" w:hAnsi="Times New Roman" w:cs="Times New Roman"/>
        </w:rPr>
      </w:pPr>
    </w:p>
    <w:p>
      <w:pPr>
        <w:pStyle w:val="2"/>
        <w:rPr>
          <w:rFonts w:hint="default" w:ascii="Times New Roman" w:hAnsi="Times New Roman" w:eastAsia="宋体" w:cs="Times New Roman"/>
          <w:sz w:val="24"/>
          <w:szCs w:val="24"/>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ageBreakBefore w:val="0"/>
        <w:kinsoku/>
        <w:wordWrap/>
        <w:overflowPunct/>
        <w:topLinePunct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甲方（需方）：</w:t>
      </w:r>
    </w:p>
    <w:p>
      <w:pPr>
        <w:pageBreakBefore w:val="0"/>
        <w:kinsoku/>
        <w:wordWrap/>
        <w:overflowPunct/>
        <w:topLinePunct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乙方（供方）：</w:t>
      </w:r>
    </w:p>
    <w:p>
      <w:pPr>
        <w:pageBreakBefore w:val="0"/>
        <w:kinsoku/>
        <w:wordWrap/>
        <w:overflowPunct/>
        <w:topLinePunct w:val="0"/>
        <w:bidi w:val="0"/>
        <w:adjustRightInd/>
        <w:snapToGrid/>
        <w:spacing w:after="0" w:line="520" w:lineRule="exact"/>
        <w:ind w:left="0" w:leftChars="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本合同甲乙双方</w:t>
      </w:r>
      <w:r>
        <w:rPr>
          <w:rFonts w:hint="default" w:ascii="Times New Roman" w:hAnsi="Times New Roman" w:cs="Times New Roman" w:eastAsiaTheme="minorEastAsia"/>
          <w:color w:val="auto"/>
          <w:sz w:val="21"/>
          <w:szCs w:val="21"/>
        </w:rPr>
        <w:t>根据招标编号</w:t>
      </w:r>
      <w:r>
        <w:rPr>
          <w:rFonts w:hint="default" w:ascii="Times New Roman" w:hAnsi="Times New Roman" w:cs="Times New Roman" w:eastAsiaTheme="minorEastAsia"/>
          <w:color w:val="auto"/>
          <w:sz w:val="21"/>
          <w:szCs w:val="21"/>
          <w:lang w:val="en-US" w:eastAsia="zh-CN"/>
        </w:rPr>
        <w:t>为</w:t>
      </w:r>
      <w:r>
        <w:rPr>
          <w:rFonts w:hint="default" w:ascii="Times New Roman" w:hAnsi="Times New Roman" w:cs="Times New Roman" w:eastAsiaTheme="minorEastAsia"/>
          <w:color w:val="auto"/>
          <w:sz w:val="21"/>
          <w:szCs w:val="21"/>
          <w:u w:val="single"/>
          <w:lang w:val="en-US" w:eastAsia="zh-CN"/>
        </w:rPr>
        <w:t xml:space="preserve">  “（项目名称：）”</w:t>
      </w:r>
      <w:r>
        <w:rPr>
          <w:rFonts w:hint="default" w:ascii="Times New Roman" w:hAnsi="Times New Roman" w:cs="Times New Roman" w:eastAsiaTheme="minorEastAsia"/>
          <w:color w:val="auto"/>
          <w:sz w:val="21"/>
          <w:szCs w:val="21"/>
        </w:rPr>
        <w:t>的</w:t>
      </w:r>
      <w:r>
        <w:rPr>
          <w:rFonts w:hint="default" w:ascii="Times New Roman" w:hAnsi="Times New Roman" w:cs="Times New Roman" w:eastAsiaTheme="minorEastAsia"/>
          <w:color w:val="auto"/>
          <w:sz w:val="21"/>
          <w:szCs w:val="21"/>
          <w:lang w:val="en-US" w:eastAsia="zh-CN"/>
        </w:rPr>
        <w:t>采购项目</w:t>
      </w:r>
      <w:r>
        <w:rPr>
          <w:rFonts w:hint="default" w:ascii="Times New Roman" w:hAnsi="Times New Roman" w:cs="Times New Roman" w:eastAsiaTheme="minorEastAsia"/>
          <w:color w:val="auto"/>
          <w:sz w:val="21"/>
          <w:szCs w:val="21"/>
        </w:rPr>
        <w:t>。按招评标结果及《中华人民共和国</w:t>
      </w:r>
      <w:r>
        <w:rPr>
          <w:rFonts w:hint="default" w:ascii="Times New Roman" w:hAnsi="Times New Roman" w:cs="Times New Roman" w:eastAsiaTheme="minorEastAsia"/>
          <w:color w:val="auto"/>
          <w:sz w:val="21"/>
          <w:szCs w:val="21"/>
          <w:lang w:val="en-US" w:eastAsia="zh-CN"/>
        </w:rPr>
        <w:t>民法典</w:t>
      </w:r>
      <w:r>
        <w:rPr>
          <w:rFonts w:hint="default" w:ascii="Times New Roman" w:hAnsi="Times New Roman" w:cs="Times New Roman" w:eastAsiaTheme="minorEastAsia"/>
          <w:color w:val="auto"/>
          <w:sz w:val="21"/>
          <w:szCs w:val="21"/>
        </w:rPr>
        <w:t>》，经</w:t>
      </w:r>
      <w:r>
        <w:rPr>
          <w:rFonts w:hint="default" w:ascii="Times New Roman" w:hAnsi="Times New Roman" w:cs="Times New Roman" w:eastAsiaTheme="minorEastAsia"/>
          <w:color w:val="auto"/>
          <w:sz w:val="21"/>
          <w:szCs w:val="21"/>
          <w:lang w:val="en-US" w:eastAsia="zh-CN"/>
        </w:rPr>
        <w:t>双发协商一致达成一致</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签订以下合同，共同信守：</w:t>
      </w:r>
    </w:p>
    <w:p>
      <w:pPr>
        <w:pageBreakBefore w:val="0"/>
        <w:kinsoku/>
        <w:wordWrap/>
        <w:overflowPunct/>
        <w:topLinePunct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rPr>
        <w:t>使用科室：</w:t>
      </w:r>
      <w:r>
        <w:rPr>
          <w:rFonts w:hint="default" w:ascii="Times New Roman" w:hAnsi="Times New Roman" w:cs="Times New Roman" w:eastAsiaTheme="minorEastAsia"/>
          <w:color w:val="auto"/>
          <w:sz w:val="21"/>
          <w:szCs w:val="21"/>
          <w:u w:val="single"/>
          <w:lang w:val="en-US" w:eastAsia="zh-CN"/>
        </w:rPr>
        <w:t xml:space="preserve">信息科 </w:t>
      </w:r>
      <w:r>
        <w:rPr>
          <w:rFonts w:hint="default" w:ascii="Times New Roman" w:hAnsi="Times New Roman" w:cs="Times New Roman" w:eastAsiaTheme="minorEastAsia"/>
          <w:color w:val="auto"/>
          <w:sz w:val="21"/>
          <w:szCs w:val="21"/>
          <w:u w:val="none"/>
          <w:lang w:val="en-US" w:eastAsia="zh-CN"/>
        </w:rPr>
        <w:t xml:space="preserve">  </w:t>
      </w:r>
    </w:p>
    <w:p>
      <w:pPr>
        <w:pStyle w:val="24"/>
        <w:pageBreakBefore w:val="0"/>
        <w:numPr>
          <w:ilvl w:val="0"/>
          <w:numId w:val="0"/>
        </w:numPr>
        <w:kinsoku/>
        <w:wordWrap/>
        <w:overflowPunct/>
        <w:topLinePunct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sz w:val="21"/>
          <w:szCs w:val="21"/>
          <w:lang w:val="en-US" w:eastAsia="zh-CN"/>
        </w:rPr>
        <w:t>一、</w:t>
      </w:r>
      <w:r>
        <w:rPr>
          <w:rFonts w:hint="default" w:ascii="Times New Roman" w:hAnsi="Times New Roman" w:cs="Times New Roman" w:eastAsiaTheme="minorEastAsia"/>
          <w:b w:val="0"/>
          <w:bCs/>
          <w:color w:val="auto"/>
          <w:sz w:val="21"/>
          <w:szCs w:val="21"/>
        </w:rPr>
        <w:t>产品清单及价格</w:t>
      </w:r>
      <w:r>
        <w:rPr>
          <w:rFonts w:hint="default" w:ascii="Times New Roman" w:hAnsi="Times New Roman" w:cs="Times New Roman" w:eastAsiaTheme="minorEastAsia"/>
          <w:color w:val="auto"/>
          <w:sz w:val="21"/>
          <w:szCs w:val="21"/>
        </w:rPr>
        <w:t>（此表与</w:t>
      </w:r>
      <w:r>
        <w:rPr>
          <w:rFonts w:hint="default" w:ascii="Times New Roman" w:hAnsi="Times New Roman" w:cs="Times New Roman" w:eastAsiaTheme="minorEastAsia"/>
          <w:color w:val="auto"/>
          <w:sz w:val="21"/>
          <w:szCs w:val="21"/>
          <w:lang w:val="en-US" w:eastAsia="zh-CN"/>
        </w:rPr>
        <w:t>投标</w:t>
      </w:r>
      <w:r>
        <w:rPr>
          <w:rFonts w:hint="default" w:ascii="Times New Roman" w:hAnsi="Times New Roman" w:cs="Times New Roman" w:eastAsiaTheme="minorEastAsia"/>
          <w:color w:val="auto"/>
          <w:sz w:val="21"/>
          <w:szCs w:val="21"/>
        </w:rPr>
        <w:t>文件一致）</w:t>
      </w:r>
    </w:p>
    <w:tbl>
      <w:tblPr>
        <w:tblStyle w:val="12"/>
        <w:tblpPr w:leftFromText="180" w:rightFromText="180" w:vertAnchor="text" w:horzAnchor="page" w:tblpX="1127" w:tblpY="174"/>
        <w:tblOverlap w:val="never"/>
        <w:tblW w:w="102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1391"/>
        <w:gridCol w:w="702"/>
        <w:gridCol w:w="1039"/>
        <w:gridCol w:w="1486"/>
        <w:gridCol w:w="1486"/>
        <w:gridCol w:w="1050"/>
        <w:gridCol w:w="1132"/>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5"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      序号</w:t>
            </w:r>
          </w:p>
        </w:tc>
        <w:tc>
          <w:tcPr>
            <w:tcW w:w="1391"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名称</w:t>
            </w:r>
          </w:p>
        </w:tc>
        <w:tc>
          <w:tcPr>
            <w:tcW w:w="702"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品牌</w:t>
            </w:r>
          </w:p>
        </w:tc>
        <w:tc>
          <w:tcPr>
            <w:tcW w:w="1039"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型号</w:t>
            </w:r>
          </w:p>
        </w:tc>
        <w:tc>
          <w:tcPr>
            <w:tcW w:w="1486"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产地</w:t>
            </w:r>
          </w:p>
        </w:tc>
        <w:tc>
          <w:tcPr>
            <w:tcW w:w="1486"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制造商</w:t>
            </w:r>
          </w:p>
        </w:tc>
        <w:tc>
          <w:tcPr>
            <w:tcW w:w="1050"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数量</w:t>
            </w:r>
          </w:p>
        </w:tc>
        <w:tc>
          <w:tcPr>
            <w:tcW w:w="1132"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单价（</w:t>
            </w:r>
            <w:r>
              <w:rPr>
                <w:rFonts w:hint="default" w:ascii="Times New Roman" w:hAnsi="Times New Roman" w:cs="Times New Roman" w:eastAsiaTheme="minorEastAsia"/>
                <w:color w:val="auto"/>
                <w:sz w:val="21"/>
                <w:szCs w:val="21"/>
                <w:lang w:val="en-US" w:eastAsia="zh-CN"/>
              </w:rPr>
              <w:t>元</w:t>
            </w:r>
            <w:r>
              <w:rPr>
                <w:rFonts w:hint="default" w:ascii="Times New Roman" w:hAnsi="Times New Roman" w:cs="Times New Roman" w:eastAsiaTheme="minorEastAsia"/>
                <w:color w:val="auto"/>
                <w:sz w:val="21"/>
                <w:szCs w:val="21"/>
              </w:rPr>
              <w:t>）</w:t>
            </w:r>
          </w:p>
        </w:tc>
        <w:tc>
          <w:tcPr>
            <w:tcW w:w="1268"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总价（</w:t>
            </w:r>
            <w:r>
              <w:rPr>
                <w:rFonts w:hint="default" w:ascii="Times New Roman" w:hAnsi="Times New Roman" w:cs="Times New Roman" w:eastAsiaTheme="minorEastAsia"/>
                <w:color w:val="auto"/>
                <w:sz w:val="21"/>
                <w:szCs w:val="21"/>
                <w:lang w:val="en-US" w:eastAsia="zh-CN"/>
              </w:rPr>
              <w:t>元</w:t>
            </w:r>
            <w:r>
              <w:rPr>
                <w:rFonts w:hint="default" w:ascii="Times New Roman" w:hAnsi="Times New Roman" w:cs="Times New Roman" w:eastAsiaTheme="minor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5"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p>
        </w:tc>
        <w:tc>
          <w:tcPr>
            <w:tcW w:w="1391"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p>
        </w:tc>
        <w:tc>
          <w:tcPr>
            <w:tcW w:w="702"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p>
        </w:tc>
        <w:tc>
          <w:tcPr>
            <w:tcW w:w="1039"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p>
        </w:tc>
        <w:tc>
          <w:tcPr>
            <w:tcW w:w="1486"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p>
        </w:tc>
        <w:tc>
          <w:tcPr>
            <w:tcW w:w="1486"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p>
        </w:tc>
        <w:tc>
          <w:tcPr>
            <w:tcW w:w="1050"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p>
        </w:tc>
        <w:tc>
          <w:tcPr>
            <w:tcW w:w="1132"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p>
        </w:tc>
        <w:tc>
          <w:tcPr>
            <w:tcW w:w="1268"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827" w:type="dxa"/>
            <w:gridSpan w:val="4"/>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合计总金额</w:t>
            </w:r>
            <w:r>
              <w:rPr>
                <w:rFonts w:hint="default" w:ascii="Times New Roman" w:hAnsi="Times New Roman" w:cs="Times New Roman" w:eastAsiaTheme="minorEastAsia"/>
                <w:color w:val="auto"/>
                <w:sz w:val="21"/>
                <w:szCs w:val="21"/>
              </w:rPr>
              <w:t>（人民币大写）：</w:t>
            </w:r>
          </w:p>
        </w:tc>
        <w:tc>
          <w:tcPr>
            <w:tcW w:w="6422" w:type="dxa"/>
            <w:gridSpan w:val="5"/>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default" w:ascii="Times New Roman" w:hAnsi="Times New Roman" w:cs="Times New Roman" w:eastAsiaTheme="minorEastAsia"/>
                <w:color w:val="auto"/>
                <w:sz w:val="21"/>
                <w:szCs w:val="21"/>
              </w:rPr>
            </w:pPr>
          </w:p>
        </w:tc>
      </w:tr>
    </w:tbl>
    <w:p>
      <w:pPr>
        <w:pageBreakBefore w:val="0"/>
        <w:widowControl w:val="0"/>
        <w:numPr>
          <w:ilvl w:val="0"/>
          <w:numId w:val="5"/>
        </w:numPr>
        <w:kinsoku/>
        <w:wordWrap/>
        <w:overflowPunct/>
        <w:topLinePunct w:val="0"/>
        <w:autoSpaceDE w:val="0"/>
        <w:autoSpaceDN w:val="0"/>
        <w:bidi w:val="0"/>
        <w:adjustRightInd/>
        <w:snapToGrid/>
        <w:spacing w:after="0" w:line="520" w:lineRule="exact"/>
        <w:ind w:left="0" w:leftChars="0"/>
        <w:textAlignment w:val="auto"/>
        <w:rPr>
          <w:rFonts w:hint="default" w:ascii="Times New Roman" w:hAnsi="Times New Roman" w:cs="Times New Roman" w:eastAsiaTheme="minorEastAsia"/>
          <w:b w:val="0"/>
          <w:bCs/>
          <w:color w:val="auto"/>
          <w:sz w:val="21"/>
          <w:szCs w:val="21"/>
          <w:lang w:val="en-US" w:eastAsia="zh-CN" w:bidi="ar-SA"/>
        </w:rPr>
      </w:pPr>
      <w:r>
        <w:rPr>
          <w:rFonts w:hint="default" w:ascii="Times New Roman" w:hAnsi="Times New Roman" w:cs="Times New Roman" w:eastAsiaTheme="minorEastAsia"/>
          <w:b w:val="0"/>
          <w:bCs/>
          <w:color w:val="auto"/>
          <w:sz w:val="21"/>
          <w:szCs w:val="21"/>
          <w:lang w:val="en-US" w:eastAsia="zh-CN" w:bidi="ar-SA"/>
        </w:rPr>
        <w:t>合同总金额</w:t>
      </w:r>
    </w:p>
    <w:p>
      <w:pPr>
        <w:pStyle w:val="25"/>
        <w:pageBreakBefore w:val="0"/>
        <w:widowControl w:val="0"/>
        <w:numPr>
          <w:ilvl w:val="4"/>
          <w:numId w:val="0"/>
        </w:numPr>
        <w:kinsoku/>
        <w:wordWrap/>
        <w:overflowPunct/>
        <w:topLinePunct w:val="0"/>
        <w:autoSpaceDE w:val="0"/>
        <w:autoSpaceDN w:val="0"/>
        <w:bidi w:val="0"/>
        <w:adjustRightInd/>
        <w:snapToGrid/>
        <w:spacing w:before="0" w:after="0"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合同总金额（小写）：</w:t>
      </w:r>
    </w:p>
    <w:p>
      <w:pPr>
        <w:pStyle w:val="25"/>
        <w:pageBreakBefore w:val="0"/>
        <w:widowControl w:val="0"/>
        <w:numPr>
          <w:ilvl w:val="4"/>
          <w:numId w:val="0"/>
        </w:numPr>
        <w:kinsoku/>
        <w:wordWrap/>
        <w:overflowPunct/>
        <w:topLinePunct w:val="0"/>
        <w:autoSpaceDE w:val="0"/>
        <w:autoSpaceDN w:val="0"/>
        <w:bidi w:val="0"/>
        <w:adjustRightInd/>
        <w:snapToGrid/>
        <w:spacing w:before="0" w:after="0"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合同总金额（大写）：</w:t>
      </w:r>
    </w:p>
    <w:p>
      <w:pPr>
        <w:pageBreakBefore w:val="0"/>
        <w:widowControl w:val="0"/>
        <w:kinsoku/>
        <w:wordWrap/>
        <w:overflowPunct/>
        <w:topLinePunct w:val="0"/>
        <w:autoSpaceDE w:val="0"/>
        <w:autoSpaceDN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价格为中国大理交货价RMB（DDP）</w:t>
      </w:r>
      <w:r>
        <w:rPr>
          <w:rFonts w:hint="default" w:ascii="Times New Roman" w:hAnsi="Times New Roman" w:cs="Times New Roman" w:eastAsiaTheme="minorEastAsia"/>
          <w:color w:val="auto"/>
          <w:sz w:val="21"/>
          <w:szCs w:val="21"/>
          <w:lang w:val="en-US" w:eastAsia="zh-CN"/>
        </w:rPr>
        <w:t>包含税金、运输、安装、安装、培训、资料等费用</w:t>
      </w:r>
      <w:r>
        <w:rPr>
          <w:rFonts w:hint="default" w:ascii="Times New Roman" w:hAnsi="Times New Roman" w:cs="Times New Roman" w:eastAsiaTheme="minorEastAsia"/>
          <w:color w:val="auto"/>
          <w:sz w:val="21"/>
          <w:szCs w:val="21"/>
        </w:rPr>
        <w:t>。</w:t>
      </w:r>
    </w:p>
    <w:p>
      <w:pPr>
        <w:pageBreakBefore w:val="0"/>
        <w:widowControl w:val="0"/>
        <w:numPr>
          <w:ilvl w:val="0"/>
          <w:numId w:val="5"/>
        </w:numPr>
        <w:kinsoku/>
        <w:wordWrap/>
        <w:overflowPunct/>
        <w:topLinePunct w:val="0"/>
        <w:autoSpaceDE w:val="0"/>
        <w:autoSpaceDN w:val="0"/>
        <w:bidi w:val="0"/>
        <w:adjustRightInd/>
        <w:snapToGrid/>
        <w:spacing w:after="0" w:line="520" w:lineRule="exact"/>
        <w:ind w:left="0" w:leftChars="0"/>
        <w:textAlignment w:val="auto"/>
        <w:rPr>
          <w:rFonts w:hint="default" w:ascii="Times New Roman" w:hAnsi="Times New Roman" w:cs="Times New Roman" w:eastAsiaTheme="minorEastAsia"/>
          <w:b w:val="0"/>
          <w:bCs/>
          <w:color w:val="auto"/>
          <w:sz w:val="21"/>
          <w:szCs w:val="21"/>
          <w:lang w:val="en-US" w:eastAsia="zh-CN" w:bidi="ar-SA"/>
        </w:rPr>
      </w:pPr>
      <w:r>
        <w:rPr>
          <w:rFonts w:hint="default" w:ascii="Times New Roman" w:hAnsi="Times New Roman" w:cs="Times New Roman" w:eastAsiaTheme="minorEastAsia"/>
          <w:b w:val="0"/>
          <w:bCs/>
          <w:color w:val="auto"/>
          <w:sz w:val="21"/>
          <w:szCs w:val="21"/>
          <w:lang w:val="en-US" w:eastAsia="zh-CN" w:bidi="ar-SA"/>
        </w:rPr>
        <w:t>交货日期及地点</w:t>
      </w:r>
    </w:p>
    <w:p>
      <w:pPr>
        <w:pageBreakBefore w:val="0"/>
        <w:kinsoku/>
        <w:wordWrap/>
        <w:overflowPunct/>
        <w:topLinePunct w:val="0"/>
        <w:autoSpaceDN w:val="0"/>
        <w:bidi w:val="0"/>
        <w:adjustRightInd/>
        <w:snapToGrid/>
        <w:spacing w:after="0" w:line="520" w:lineRule="exact"/>
        <w:ind w:left="0" w:leftChars="0"/>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rPr>
        <w:t>交货</w:t>
      </w:r>
      <w:r>
        <w:rPr>
          <w:rFonts w:hint="default" w:ascii="Times New Roman" w:hAnsi="Times New Roman" w:cs="Times New Roman" w:eastAsiaTheme="minorEastAsia"/>
          <w:sz w:val="21"/>
          <w:szCs w:val="21"/>
          <w:lang w:val="en-US" w:eastAsia="zh-CN"/>
        </w:rPr>
        <w:t>期限</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color w:val="auto"/>
          <w:sz w:val="21"/>
          <w:szCs w:val="21"/>
          <w:u w:val="single"/>
          <w:lang w:val="en-US" w:eastAsia="zh-CN"/>
        </w:rPr>
        <w:t>自合同签订之日起15个工作日内供货</w:t>
      </w:r>
      <w:r>
        <w:rPr>
          <w:rFonts w:hint="default" w:ascii="Times New Roman" w:hAnsi="Times New Roman" w:cs="Times New Roman" w:eastAsiaTheme="minorEastAsia"/>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none"/>
          <w:lang w:val="en-US" w:eastAsia="zh-CN"/>
        </w:rPr>
        <w:t>。</w:t>
      </w:r>
    </w:p>
    <w:p>
      <w:pPr>
        <w:pageBreakBefore w:val="0"/>
        <w:kinsoku/>
        <w:wordWrap/>
        <w:overflowPunct/>
        <w:topLinePunct w:val="0"/>
        <w:autoSpaceDN w:val="0"/>
        <w:bidi w:val="0"/>
        <w:adjustRightInd/>
        <w:snapToGrid/>
        <w:spacing w:after="0"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交货地点：</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color w:val="auto"/>
          <w:sz w:val="21"/>
          <w:szCs w:val="21"/>
          <w:u w:val="single"/>
          <w:lang w:val="en-US" w:eastAsia="zh-CN"/>
        </w:rPr>
        <w:t>大理白族自治州第二人民医院指定地点</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w:t>
      </w:r>
    </w:p>
    <w:p>
      <w:pPr>
        <w:pageBreakBefore w:val="0"/>
        <w:widowControl w:val="0"/>
        <w:kinsoku/>
        <w:wordWrap/>
        <w:overflowPunct/>
        <w:topLinePunct w:val="0"/>
        <w:autoSpaceDE w:val="0"/>
        <w:autoSpaceDN w:val="0"/>
        <w:bidi w:val="0"/>
        <w:adjustRightInd/>
        <w:snapToGrid/>
        <w:spacing w:after="0" w:line="520" w:lineRule="exact"/>
        <w:ind w:left="0" w:leftChars="0"/>
        <w:textAlignment w:val="auto"/>
        <w:rPr>
          <w:rFonts w:hint="default" w:ascii="Times New Roman" w:hAnsi="Times New Roman" w:cs="Times New Roman" w:eastAsiaTheme="minorEastAsia"/>
          <w:b w:val="0"/>
          <w:bCs/>
          <w:color w:val="auto"/>
          <w:sz w:val="21"/>
          <w:szCs w:val="21"/>
          <w:lang w:val="en-US" w:eastAsia="zh-CN" w:bidi="ar-SA"/>
        </w:rPr>
      </w:pPr>
      <w:r>
        <w:rPr>
          <w:rFonts w:hint="default" w:ascii="Times New Roman" w:hAnsi="Times New Roman" w:cs="Times New Roman" w:eastAsiaTheme="minorEastAsia"/>
          <w:b w:val="0"/>
          <w:bCs/>
          <w:color w:val="auto"/>
          <w:sz w:val="21"/>
          <w:szCs w:val="21"/>
          <w:lang w:val="en-US" w:eastAsia="zh-CN" w:bidi="ar-SA"/>
        </w:rPr>
        <w:t>四、质量及安装调试要求</w:t>
      </w:r>
    </w:p>
    <w:p>
      <w:pPr>
        <w:keepNext w:val="0"/>
        <w:keepLines w:val="0"/>
        <w:pageBreakBefore w:val="0"/>
        <w:widowControl w:val="0"/>
        <w:kinsoku/>
        <w:wordWrap/>
        <w:overflowPunct/>
        <w:topLinePunct w:val="0"/>
        <w:autoSpaceDE w:val="0"/>
        <w:autoSpaceDN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1、乙方提供的软件必须符合相关国家法律、法规规定及本合同约定；提供的软件必须是全新的、符合国家质量标准、具有生产厂家质量保证书或合格证明的软件。</w:t>
      </w:r>
    </w:p>
    <w:p>
      <w:pPr>
        <w:keepNext w:val="0"/>
        <w:keepLines w:val="0"/>
        <w:pageBreakBefore w:val="0"/>
        <w:widowControl w:val="0"/>
        <w:kinsoku/>
        <w:wordWrap/>
        <w:overflowPunct/>
        <w:topLinePunct w:val="0"/>
        <w:autoSpaceDE w:val="0"/>
        <w:autoSpaceDN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2、软件安装调试满足《项目名称：</w:t>
      </w:r>
      <w:r>
        <w:rPr>
          <w:rFonts w:hint="default" w:ascii="Times New Roman" w:hAnsi="Times New Roman" w:cs="Times New Roman" w:eastAsiaTheme="minorEastAsia"/>
          <w:color w:val="auto"/>
          <w:sz w:val="21"/>
          <w:szCs w:val="21"/>
          <w:u w:val="single"/>
          <w:lang w:val="en-US" w:eastAsia="zh-CN"/>
        </w:rPr>
        <w:t xml:space="preserve">          </w:t>
      </w:r>
      <w:r>
        <w:rPr>
          <w:rFonts w:hint="default" w:ascii="Times New Roman" w:hAnsi="Times New Roman" w:cs="Times New Roman" w:eastAsiaTheme="minorEastAsia"/>
          <w:color w:val="auto"/>
          <w:sz w:val="21"/>
          <w:szCs w:val="21"/>
          <w:u w:val="none"/>
          <w:lang w:val="en-US" w:eastAsia="zh-CN"/>
        </w:rPr>
        <w:t>项目编号：</w:t>
      </w:r>
      <w:r>
        <w:rPr>
          <w:rFonts w:hint="default" w:ascii="Times New Roman" w:hAnsi="Times New Roman" w:cs="Times New Roman" w:eastAsiaTheme="minorEastAsia"/>
          <w:color w:val="auto"/>
          <w:sz w:val="21"/>
          <w:szCs w:val="21"/>
          <w:u w:val="single"/>
          <w:lang w:val="en-US" w:eastAsia="zh-CN"/>
        </w:rPr>
        <w:t xml:space="preserve">           </w:t>
      </w:r>
      <w:r>
        <w:rPr>
          <w:rFonts w:hint="default" w:ascii="Times New Roman" w:hAnsi="Times New Roman" w:cs="Times New Roman" w:eastAsiaTheme="minorEastAsia"/>
          <w:color w:val="auto"/>
          <w:sz w:val="21"/>
          <w:szCs w:val="21"/>
          <w:u w:val="none"/>
          <w:lang w:val="en-US" w:eastAsia="zh-CN"/>
        </w:rPr>
        <w:t>项目的采购文件</w:t>
      </w:r>
      <w:r>
        <w:rPr>
          <w:rFonts w:hint="default" w:ascii="Times New Roman" w:hAnsi="Times New Roman" w:cs="Times New Roman" w:eastAsiaTheme="minorEastAsia"/>
          <w:color w:val="auto"/>
          <w:sz w:val="21"/>
          <w:szCs w:val="21"/>
          <w:lang w:val="en-US" w:eastAsia="zh-CN"/>
        </w:rPr>
        <w:t>》技术参数要求，乙方负责进行软件的免费安装调试。</w:t>
      </w:r>
    </w:p>
    <w:p>
      <w:pPr>
        <w:keepNext w:val="0"/>
        <w:keepLines w:val="0"/>
        <w:pageBreakBefore w:val="0"/>
        <w:widowControl w:val="0"/>
        <w:kinsoku/>
        <w:wordWrap/>
        <w:overflowPunct/>
        <w:topLinePunct w:val="0"/>
        <w:autoSpaceDE w:val="0"/>
        <w:autoSpaceDN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3、上述软件的安装包括了服务清单所有服务、技术资料，以及软件安装、调试等服务</w:t>
      </w:r>
      <w:r>
        <w:rPr>
          <w:rFonts w:hint="default" w:ascii="Times New Roman" w:hAnsi="Times New Roman" w:cs="Times New Roman" w:eastAsiaTheme="minorEastAsia"/>
          <w:color w:val="auto"/>
          <w:sz w:val="21"/>
          <w:szCs w:val="21"/>
        </w:rPr>
        <w:t>。</w:t>
      </w:r>
    </w:p>
    <w:p>
      <w:pPr>
        <w:pStyle w:val="25"/>
        <w:pageBreakBefore w:val="0"/>
        <w:numPr>
          <w:ilvl w:val="4"/>
          <w:numId w:val="0"/>
        </w:numPr>
        <w:kinsoku/>
        <w:wordWrap/>
        <w:overflowPunct/>
        <w:topLinePunct w:val="0"/>
        <w:bidi w:val="0"/>
        <w:adjustRightInd/>
        <w:snapToGrid/>
        <w:spacing w:before="0" w:after="0"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4、乙方在软件交付后，应负责相关系统的安装，保证甲方的正常使用。</w:t>
      </w:r>
    </w:p>
    <w:p>
      <w:pPr>
        <w:pStyle w:val="25"/>
        <w:pageBreakBefore w:val="0"/>
        <w:widowControl w:val="0"/>
        <w:numPr>
          <w:ilvl w:val="4"/>
          <w:numId w:val="0"/>
        </w:numPr>
        <w:kinsoku/>
        <w:wordWrap/>
        <w:overflowPunct/>
        <w:topLinePunct w:val="0"/>
        <w:autoSpaceDE w:val="0"/>
        <w:autoSpaceDN w:val="0"/>
        <w:bidi w:val="0"/>
        <w:adjustRightInd/>
        <w:snapToGrid/>
        <w:spacing w:before="0" w:after="0" w:line="520" w:lineRule="exact"/>
        <w:ind w:left="0" w:leftChars="0"/>
        <w:textAlignment w:val="auto"/>
        <w:rPr>
          <w:rFonts w:hint="default" w:ascii="Times New Roman" w:hAnsi="Times New Roman" w:cs="Times New Roman" w:eastAsiaTheme="minorEastAsia"/>
          <w:b w:val="0"/>
          <w:color w:val="auto"/>
          <w:sz w:val="21"/>
          <w:szCs w:val="21"/>
          <w:u w:val="none"/>
          <w:lang w:val="en-US" w:eastAsia="zh-CN" w:bidi="ar-SA"/>
        </w:rPr>
      </w:pPr>
      <w:r>
        <w:rPr>
          <w:rFonts w:hint="default" w:ascii="Times New Roman" w:hAnsi="Times New Roman" w:cs="Times New Roman" w:eastAsiaTheme="minorEastAsia"/>
          <w:b w:val="0"/>
          <w:color w:val="auto"/>
          <w:sz w:val="21"/>
          <w:szCs w:val="21"/>
          <w:lang w:val="en-US" w:eastAsia="zh-CN" w:bidi="ar-SA"/>
        </w:rPr>
        <w:t>5、</w:t>
      </w:r>
      <w:r>
        <w:rPr>
          <w:rFonts w:hint="default" w:ascii="Times New Roman" w:hAnsi="Times New Roman" w:cs="Times New Roman" w:eastAsiaTheme="minorEastAsia"/>
          <w:b w:val="0"/>
          <w:color w:val="auto"/>
          <w:sz w:val="21"/>
          <w:szCs w:val="21"/>
          <w:u w:val="single"/>
          <w:lang w:val="en-US" w:eastAsia="zh-CN" w:bidi="ar-SA"/>
        </w:rPr>
        <w:t xml:space="preserve"> （其他需要补充的）</w:t>
      </w:r>
      <w:r>
        <w:rPr>
          <w:rFonts w:hint="default" w:ascii="Times New Roman" w:hAnsi="Times New Roman" w:cs="Times New Roman" w:eastAsiaTheme="minorEastAsia"/>
          <w:b w:val="0"/>
          <w:color w:val="auto"/>
          <w:sz w:val="21"/>
          <w:szCs w:val="21"/>
          <w:u w:val="none"/>
          <w:lang w:val="en-US" w:eastAsia="zh-CN" w:bidi="ar-SA"/>
        </w:rPr>
        <w:t>。</w:t>
      </w:r>
    </w:p>
    <w:p>
      <w:pPr>
        <w:pageBreakBefore w:val="0"/>
        <w:kinsoku/>
        <w:wordWrap/>
        <w:overflowPunct/>
        <w:topLinePunct w:val="0"/>
        <w:bidi w:val="0"/>
        <w:adjustRightInd/>
        <w:snapToGrid/>
        <w:spacing w:after="0" w:line="520" w:lineRule="exact"/>
        <w:ind w:left="0" w:leftChars="0"/>
        <w:textAlignment w:val="auto"/>
        <w:rPr>
          <w:rFonts w:hint="default" w:ascii="Times New Roman" w:hAnsi="Times New Roman" w:cs="Times New Roman" w:eastAsiaTheme="minorEastAsia"/>
          <w:b w:val="0"/>
          <w:bCs/>
          <w:color w:val="auto"/>
          <w:sz w:val="21"/>
          <w:szCs w:val="21"/>
          <w:lang w:val="en-US" w:eastAsia="zh-CN" w:bidi="ar-SA"/>
        </w:rPr>
      </w:pPr>
      <w:r>
        <w:rPr>
          <w:rFonts w:hint="default" w:ascii="Times New Roman" w:hAnsi="Times New Roman" w:cs="Times New Roman" w:eastAsiaTheme="minorEastAsia"/>
          <w:b w:val="0"/>
          <w:bCs/>
          <w:color w:val="auto"/>
          <w:sz w:val="21"/>
          <w:szCs w:val="21"/>
          <w:lang w:val="en-US" w:eastAsia="zh-CN" w:bidi="ar-SA"/>
        </w:rPr>
        <w:t>五、甲方的权力和义务</w:t>
      </w:r>
    </w:p>
    <w:p>
      <w:pPr>
        <w:pageBreakBefore w:val="0"/>
        <w:kinsoku/>
        <w:wordWrap/>
        <w:overflowPunct/>
        <w:topLinePunct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1、负责合同签订后项目的实施工作（如与乙方的具体联系和衔结，软件现场安装调试或项目建设实施时配备人员进行监管控制）；</w:t>
      </w:r>
    </w:p>
    <w:p>
      <w:pPr>
        <w:pageBreakBefore w:val="0"/>
        <w:kinsoku/>
        <w:wordWrap/>
        <w:overflowPunct/>
        <w:topLinePunct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2、负责提供软件安装调试或项目实施必要必须的工作场地和环境；</w:t>
      </w:r>
    </w:p>
    <w:p>
      <w:pPr>
        <w:pageBreakBefore w:val="0"/>
        <w:numPr>
          <w:ilvl w:val="0"/>
          <w:numId w:val="0"/>
        </w:numPr>
        <w:kinsoku/>
        <w:wordWrap/>
        <w:overflowPunct/>
        <w:topLinePunct w:val="0"/>
        <w:bidi w:val="0"/>
        <w:adjustRightInd/>
        <w:snapToGrid/>
        <w:spacing w:after="0" w:line="520" w:lineRule="exact"/>
        <w:ind w:left="0" w:leftChars="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3、负责组织成立验收小组对软件或项目进行验收并签署验收报告；</w:t>
      </w:r>
    </w:p>
    <w:p>
      <w:pPr>
        <w:pStyle w:val="25"/>
        <w:pageBreakBefore w:val="0"/>
        <w:numPr>
          <w:ilvl w:val="4"/>
          <w:numId w:val="0"/>
        </w:numPr>
        <w:kinsoku/>
        <w:wordWrap/>
        <w:overflowPunct/>
        <w:topLinePunct w:val="0"/>
        <w:bidi w:val="0"/>
        <w:adjustRightInd/>
        <w:snapToGrid/>
        <w:spacing w:before="0" w:after="0"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4、按合同规定享有乙方提供的软件或项目服务；</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5、负责所有医院内部相关的管理和协调工作，并及时协调医院现有软件开发商进行接口调试工作；</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6、乙方提供的软件安装或项目需求不满足甲方采购需求，甲方有权拒绝项目验收；</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7、按照合同条款约定，及时向乙方支付合同款项。</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u w:val="none"/>
          <w:lang w:val="en-US" w:eastAsia="zh-CN" w:bidi="ar-SA"/>
        </w:rPr>
      </w:pPr>
      <w:r>
        <w:rPr>
          <w:rFonts w:hint="default" w:ascii="Times New Roman" w:hAnsi="Times New Roman" w:cs="Times New Roman" w:eastAsiaTheme="minorEastAsia"/>
          <w:b w:val="0"/>
          <w:color w:val="auto"/>
          <w:sz w:val="21"/>
          <w:szCs w:val="21"/>
          <w:lang w:val="en-US" w:eastAsia="zh-CN" w:bidi="ar-SA"/>
        </w:rPr>
        <w:t>8、</w:t>
      </w:r>
      <w:r>
        <w:rPr>
          <w:rFonts w:hint="default" w:ascii="Times New Roman" w:hAnsi="Times New Roman" w:cs="Times New Roman" w:eastAsiaTheme="minorEastAsia"/>
          <w:b w:val="0"/>
          <w:color w:val="auto"/>
          <w:sz w:val="21"/>
          <w:szCs w:val="21"/>
          <w:u w:val="single"/>
          <w:lang w:val="en-US" w:eastAsia="zh-CN" w:bidi="ar-SA"/>
        </w:rPr>
        <w:t xml:space="preserve">  其他需要补充的 </w:t>
      </w:r>
      <w:r>
        <w:rPr>
          <w:rFonts w:hint="default" w:ascii="Times New Roman" w:hAnsi="Times New Roman" w:cs="Times New Roman" w:eastAsiaTheme="minorEastAsia"/>
          <w:b w:val="0"/>
          <w:color w:val="auto"/>
          <w:sz w:val="21"/>
          <w:szCs w:val="21"/>
          <w:u w:val="none"/>
          <w:lang w:val="en-US" w:eastAsia="zh-CN" w:bidi="ar-SA"/>
        </w:rPr>
        <w:t xml:space="preserve"> 。</w:t>
      </w:r>
    </w:p>
    <w:p>
      <w:pPr>
        <w:pageBreakBefore w:val="0"/>
        <w:kinsoku/>
        <w:wordWrap/>
        <w:overflowPunct/>
        <w:topLinePunct w:val="0"/>
        <w:bidi w:val="0"/>
        <w:adjustRightInd/>
        <w:snapToGrid/>
        <w:spacing w:after="0" w:line="520" w:lineRule="exact"/>
        <w:ind w:left="0" w:leftChars="0"/>
        <w:textAlignment w:val="auto"/>
        <w:rPr>
          <w:rFonts w:hint="default" w:ascii="Times New Roman" w:hAnsi="Times New Roman" w:cs="Times New Roman" w:eastAsiaTheme="minorEastAsia"/>
          <w:b w:val="0"/>
          <w:bCs/>
          <w:color w:val="auto"/>
          <w:sz w:val="21"/>
          <w:szCs w:val="21"/>
          <w:lang w:val="en-US" w:eastAsia="zh-CN" w:bidi="ar-SA"/>
        </w:rPr>
      </w:pPr>
      <w:r>
        <w:rPr>
          <w:rFonts w:hint="default" w:ascii="Times New Roman" w:hAnsi="Times New Roman" w:cs="Times New Roman" w:eastAsiaTheme="minorEastAsia"/>
          <w:b w:val="0"/>
          <w:bCs/>
          <w:color w:val="auto"/>
          <w:sz w:val="21"/>
          <w:szCs w:val="21"/>
          <w:lang w:val="en-US" w:eastAsia="zh-CN" w:bidi="ar-SA"/>
        </w:rPr>
        <w:t>六、乙方的权力和义务</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1、乙方保证按本合同一、二、三、四、五、条款负责完成甲方项目，并保证提供的产品是全新（包括配套产品）、符合招标文件规定；</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2、成立项目工作组，并指定经甲方认可的项目负责人，负责项目实施过程中与甲方的协调工作，及时确认需要甲方认定的各项事项，项目未通过验收不予更换项目负责人，特殊情况，经甲方认可同意更换除外。</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3、结合本项目实际情况，拟定并与甲方确认的详细的系统实施计划，在合同规定时间内完成系统按照调试工作。</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4、在甲方使用合同规定软件产品过程中为甲方提供合同范围内的软件功能服务。</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保证甲方在合同软件（有配套软件的还包括软件产品）使用期间不受第三方提出侵犯专利权、商标权和工业设计权的起诉。若发生上述事由，由乙方承担责任，乙方还须赔偿甲方因此造成的损失，损失包括但不限于赔偿费、律师费、诉讼费、证据保全费、差率费等与该事件相关的损失等费用。</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6、严格遵守投标所承诺的一切规定和条款；</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7、乙方需保证在设备签订合同且验收后该系统的所有权归甲方所有；</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8、系统运行后，在规定时间内向甲方申请验收，并配合甲方做好验收工作。</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w:t>
      </w:r>
      <w:r>
        <w:rPr>
          <w:rFonts w:hint="default" w:ascii="Times New Roman" w:hAnsi="Times New Roman" w:cs="Times New Roman" w:eastAsiaTheme="minorEastAsia"/>
          <w:sz w:val="21"/>
          <w:szCs w:val="21"/>
          <w:u w:val="single"/>
          <w:lang w:val="en-US" w:eastAsia="zh-CN"/>
        </w:rPr>
        <w:t xml:space="preserve">其他需要补充的  </w:t>
      </w:r>
      <w:r>
        <w:rPr>
          <w:rFonts w:hint="default" w:ascii="Times New Roman" w:hAnsi="Times New Roman" w:cs="Times New Roman" w:eastAsiaTheme="minorEastAsia"/>
          <w:sz w:val="21"/>
          <w:szCs w:val="21"/>
          <w:u w:val="none"/>
          <w:lang w:val="en-US" w:eastAsia="zh-CN"/>
        </w:rPr>
        <w:t xml:space="preserve">。 </w:t>
      </w:r>
      <w:r>
        <w:rPr>
          <w:rFonts w:hint="default" w:ascii="Times New Roman" w:hAnsi="Times New Roman" w:cs="Times New Roman" w:eastAsiaTheme="minorEastAsia"/>
          <w:sz w:val="21"/>
          <w:szCs w:val="21"/>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七、验收要求及标准</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1、系统按照调试结束，达到验收条件，由乙方提出书面验收申请，甲方组织人员对系统进行验收，并签订项目总统验收报告。</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2、验收标准按照招标文件要求及投标文件所投的名称、型号、数量、配置、技术参数、培训等内容进行逐项验收。</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3、因验收产生的费用，由乙方负责（例如检测费、第三方评估费等）。</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4、乙方提供的产品不符合招标文件、投标文件及合同规定的，甲方有权拒收产品验收，由此引发的费用和相关损失，由乙方完全承担，甲方有权追究乙方法律责任。</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u w:val="single"/>
          <w:lang w:val="en-US" w:eastAsia="zh-CN"/>
        </w:rPr>
        <w:t xml:space="preserve">其他需要补充的 </w:t>
      </w:r>
      <w:r>
        <w:rPr>
          <w:rFonts w:hint="default" w:ascii="Times New Roman" w:hAnsi="Times New Roman" w:cs="Times New Roman" w:eastAsiaTheme="minorEastAsia"/>
          <w:sz w:val="21"/>
          <w:szCs w:val="21"/>
          <w:lang w:val="en-US" w:eastAsia="zh-CN"/>
        </w:rPr>
        <w:t>。</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八、合同款项支付</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1、整套</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系统</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安装调试验收合格后的20个工作日内甲方向乙方支付合同总价款的</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95</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；合同约定的免费服务期</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满12个月</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后，系统</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无</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运行正常，</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售后服务</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无</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问题，</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并经双方签字确认后15个工作日内，甲方向乙方支付</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合同总价款的</w:t>
      </w:r>
      <w:r>
        <w:rPr>
          <w:rFonts w:hint="default" w:ascii="Times New Roman" w:hAnsi="Times New Roman" w:cs="Times New Roman"/>
          <w:bCs w:val="0"/>
          <w:color w:val="000000" w:themeColor="text1"/>
          <w:kern w:val="2"/>
          <w:sz w:val="21"/>
          <w:szCs w:val="21"/>
          <w:lang w:val="en-US" w:eastAsia="zh-CN" w:bidi="ar-SA"/>
          <w14:textFill>
            <w14:solidFill>
              <w14:schemeClr w14:val="tx1"/>
            </w14:solidFill>
          </w14:textFill>
        </w:rPr>
        <w:t>5</w:t>
      </w:r>
      <w:r>
        <w:rPr>
          <w:rFonts w:hint="default" w:ascii="Times New Roman" w:hAnsi="Times New Roman" w:cs="Times New Roman" w:eastAsiaTheme="minorEastAsia"/>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lang w:val="en-US" w:eastAsia="zh-CN"/>
        </w:rPr>
        <w:t>。</w:t>
      </w:r>
      <w:r>
        <w:rPr>
          <w:rFonts w:hint="default" w:ascii="Times New Roman" w:hAnsi="Times New Roman" w:cs="Times New Roman" w:eastAsiaTheme="minorEastAsia"/>
          <w:sz w:val="21"/>
          <w:szCs w:val="21"/>
          <w:lang w:val="en-US" w:eastAsia="zh-CN"/>
        </w:rPr>
        <w:t>。</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u w:val="single"/>
          <w:lang w:val="en-US" w:eastAsia="zh-CN"/>
        </w:rPr>
        <w:t xml:space="preserve">其他需要补充的 </w:t>
      </w:r>
      <w:r>
        <w:rPr>
          <w:rFonts w:hint="default" w:ascii="Times New Roman" w:hAnsi="Times New Roman" w:cs="Times New Roman" w:eastAsiaTheme="minorEastAsia"/>
          <w:sz w:val="21"/>
          <w:szCs w:val="21"/>
          <w:lang w:val="en-US" w:eastAsia="zh-CN"/>
        </w:rPr>
        <w:t>。</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注：乙方按甲方要求开具正规有效的增值税发票。</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双发结算相关信息如下：</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甲方名称：</w:t>
      </w:r>
      <w:r>
        <w:rPr>
          <w:rFonts w:hint="default" w:ascii="Times New Roman" w:hAnsi="Times New Roman" w:cs="Times New Roman" w:eastAsiaTheme="minorEastAsia"/>
          <w:sz w:val="21"/>
          <w:szCs w:val="21"/>
          <w:u w:val="single"/>
          <w:lang w:val="en-US" w:eastAsia="zh-CN"/>
        </w:rPr>
        <w:t>大理白族自治州精神病医院(大理白族自治州第二人民医院)</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lang w:val="en-US" w:eastAsia="zh-CN"/>
        </w:rPr>
        <w:t>国税纳税人识别号：</w:t>
      </w:r>
      <w:r>
        <w:rPr>
          <w:rFonts w:hint="default" w:ascii="Times New Roman" w:hAnsi="Times New Roman" w:cs="Times New Roman" w:eastAsiaTheme="minorEastAsia"/>
          <w:sz w:val="21"/>
          <w:szCs w:val="21"/>
          <w:u w:val="single"/>
          <w:lang w:val="en-US" w:eastAsia="zh-CN"/>
        </w:rPr>
        <w:t>12532900432545899G</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地址：</w:t>
      </w:r>
      <w:r>
        <w:rPr>
          <w:rFonts w:hint="default" w:ascii="Times New Roman" w:hAnsi="Times New Roman" w:cs="Times New Roman" w:eastAsiaTheme="minorEastAsia"/>
          <w:sz w:val="21"/>
          <w:szCs w:val="21"/>
          <w:u w:val="single"/>
          <w:lang w:val="en-US" w:eastAsia="zh-CN"/>
        </w:rPr>
        <w:t>大理市下关镇满江片区红山路与太和路交汇处</w:t>
      </w:r>
      <w:r>
        <w:rPr>
          <w:rFonts w:hint="default" w:ascii="Times New Roman" w:hAnsi="Times New Roman" w:cs="Times New Roman" w:eastAsiaTheme="minorEastAsia"/>
          <w:sz w:val="21"/>
          <w:szCs w:val="21"/>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lang w:val="en-US" w:eastAsia="zh-CN"/>
        </w:rPr>
        <w:t>联系电话：</w:t>
      </w:r>
      <w:r>
        <w:rPr>
          <w:rFonts w:hint="default" w:ascii="Times New Roman" w:hAnsi="Times New Roman" w:cs="Times New Roman" w:eastAsiaTheme="minorEastAsia"/>
          <w:sz w:val="21"/>
          <w:szCs w:val="21"/>
          <w:u w:val="single"/>
          <w:lang w:val="en-US" w:eastAsia="zh-CN"/>
        </w:rPr>
        <w:t>0872-2193756</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lang w:val="en-US" w:eastAsia="zh-CN"/>
        </w:rPr>
        <w:t>开户行：</w:t>
      </w:r>
      <w:r>
        <w:rPr>
          <w:rFonts w:hint="default" w:ascii="Times New Roman" w:hAnsi="Times New Roman" w:cs="Times New Roman" w:eastAsiaTheme="minorEastAsia"/>
          <w:sz w:val="21"/>
          <w:szCs w:val="21"/>
          <w:u w:val="single"/>
          <w:lang w:val="en-US" w:eastAsia="zh-CN"/>
        </w:rPr>
        <w:t>交通银行大理分行</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开户账号：</w:t>
      </w:r>
      <w:r>
        <w:rPr>
          <w:rFonts w:hint="default" w:ascii="Times New Roman" w:hAnsi="Times New Roman" w:cs="Times New Roman" w:eastAsiaTheme="minorEastAsia"/>
          <w:sz w:val="21"/>
          <w:szCs w:val="21"/>
          <w:u w:val="single"/>
          <w:lang w:val="en-US" w:eastAsia="zh-CN"/>
        </w:rPr>
        <w:t>539539350018010028866</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lang w:val="en-US" w:eastAsia="zh-CN"/>
        </w:rPr>
        <w:t>乙方名称：</w:t>
      </w:r>
      <w:r>
        <w:rPr>
          <w:rFonts w:hint="default" w:ascii="Times New Roman" w:hAnsi="Times New Roman" w:cs="Times New Roman" w:eastAsia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lang w:val="en-US" w:eastAsia="zh-CN"/>
        </w:rPr>
        <w:t>国税纳税人识别号：</w:t>
      </w:r>
      <w:r>
        <w:rPr>
          <w:rFonts w:hint="default" w:ascii="Times New Roman" w:hAnsi="Times New Roman" w:cs="Times New Roman" w:eastAsia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u w:val="none"/>
          <w:lang w:val="en-US" w:eastAsia="zh-CN"/>
        </w:rPr>
        <w:t>户名：</w:t>
      </w:r>
      <w:r>
        <w:rPr>
          <w:rFonts w:hint="default" w:ascii="Times New Roman" w:hAnsi="Times New Roman" w:cs="Times New Roman" w:eastAsia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u w:val="none"/>
          <w:lang w:val="en-US" w:eastAsia="zh-CN"/>
        </w:rPr>
        <w:t>开户行：</w:t>
      </w:r>
      <w:r>
        <w:rPr>
          <w:rFonts w:hint="default" w:ascii="Times New Roman" w:hAnsi="Times New Roman" w:cs="Times New Roman" w:eastAsia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u w:val="none"/>
          <w:lang w:val="en-US" w:eastAsia="zh-CN"/>
        </w:rPr>
        <w:t>账号：</w:t>
      </w:r>
      <w:r>
        <w:rPr>
          <w:rFonts w:hint="default" w:ascii="Times New Roman" w:hAnsi="Times New Roman" w:cs="Times New Roman" w:eastAsia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lang w:val="en-US" w:eastAsia="zh-CN"/>
        </w:rPr>
        <w:t>地址：</w:t>
      </w:r>
      <w:r>
        <w:rPr>
          <w:rFonts w:hint="default" w:ascii="Times New Roman" w:hAnsi="Times New Roman" w:cs="Times New Roman" w:eastAsia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lang w:val="en-US" w:eastAsia="zh-CN"/>
        </w:rPr>
        <w:t>联系电话：</w:t>
      </w:r>
      <w:r>
        <w:rPr>
          <w:rFonts w:hint="default" w:ascii="Times New Roman" w:hAnsi="Times New Roman" w:cs="Times New Roman" w:eastAsia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九、技术（售后）服务</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1、产品免费维护期1年，自甲方签署最终验收合格报告之日起算。</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2、乙方保证甲方在使用系统的服务范围内获得的必要的技术指导、操作培训、热线咨询和现场维护。服务内容按本项目招标文件及投标文件的服务内容一致。</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3、维护保养要求：质保期间定期巡检服务，巡检服务以现场服务为主，通过电话或远程在线为辅，每季度1次现场巡检。</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4、故障响应要求：（1）电话支持服务及24小时报修热线，提供1年7*24小时报障热线电话服务；（2）接到故障维修电话后，需立即响应，并在2小时内做出答复，无法远程操作解决的需在8小时内到达现场进行维护，直至故障解除。</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5、培训要求：乙方通过现场培训，达到操作人员能够熟练操作系统的目的，并在培训结束后对操作人员进行考核，组织培训考试。</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6、技术服务要求：</w:t>
      </w:r>
      <w:r>
        <w:rPr>
          <w:rFonts w:hint="default" w:ascii="Times New Roman" w:hAnsi="Times New Roman" w:cs="Times New Roman" w:eastAsiaTheme="minorEastAsia"/>
          <w:b w:val="0"/>
          <w:bCs w:val="0"/>
          <w:color w:val="auto"/>
          <w:kern w:val="2"/>
          <w:sz w:val="21"/>
          <w:szCs w:val="21"/>
          <w:u w:val="none"/>
          <w:lang w:val="en-US" w:eastAsia="zh-CN" w:bidi="ar-SA"/>
        </w:rPr>
        <w:t>供1年的现场技术服务，包括免费升级（包含版本升级）、功能完善、故障排除、性能调优、技术咨询等，并负责系统的开发、集成，处理、协调与各系统软件、硬件等供应商的关系。1年服务到期后，每年服务费包含在护理管理运维服务费中，不收取该模块服务费用</w:t>
      </w:r>
      <w:r>
        <w:rPr>
          <w:rFonts w:hint="default" w:ascii="Times New Roman" w:hAnsi="Times New Roman" w:cs="Times New Roman" w:eastAsiaTheme="minorEastAsia"/>
          <w:b w:val="0"/>
          <w:color w:val="auto"/>
          <w:sz w:val="21"/>
          <w:szCs w:val="21"/>
          <w:lang w:val="en-US" w:eastAsia="zh-CN" w:bidi="ar-SA"/>
        </w:rPr>
        <w:t>。</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7、技术培训要求：具体培训时间和内容由甲方需求科室相关负责人签字确认。</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8、售后服务专业技术咨询电话：</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u w:val="none"/>
          <w:lang w:val="en-US" w:eastAsia="zh-CN"/>
        </w:rPr>
        <w:t>9、</w:t>
      </w:r>
      <w:r>
        <w:rPr>
          <w:rFonts w:hint="default" w:ascii="Times New Roman" w:hAnsi="Times New Roman" w:cs="Times New Roman" w:eastAsiaTheme="minorEastAsia"/>
          <w:sz w:val="21"/>
          <w:szCs w:val="21"/>
          <w:u w:val="single"/>
          <w:lang w:val="en-US" w:eastAsia="zh-CN"/>
        </w:rPr>
        <w:t xml:space="preserve">其他需要补充的   </w:t>
      </w:r>
      <w:r>
        <w:rPr>
          <w:rFonts w:hint="default" w:ascii="Times New Roman" w:hAnsi="Times New Roman" w:cs="Times New Roman" w:eastAsiaTheme="minorEastAsia"/>
          <w:sz w:val="21"/>
          <w:szCs w:val="21"/>
          <w:u w:val="none"/>
          <w:lang w:val="en-US" w:eastAsia="zh-CN"/>
        </w:rPr>
        <w:t xml:space="preserve">。  </w:t>
      </w:r>
      <w:r>
        <w:rPr>
          <w:rFonts w:hint="default" w:ascii="Times New Roman" w:hAnsi="Times New Roman" w:cs="Times New Roman" w:eastAsiaTheme="minorEastAsia"/>
          <w:sz w:val="21"/>
          <w:szCs w:val="21"/>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bCs w:val="0"/>
          <w:sz w:val="21"/>
          <w:szCs w:val="21"/>
          <w:u w:val="none"/>
          <w:lang w:val="en-US" w:eastAsia="zh-CN"/>
        </w:rPr>
      </w:pPr>
      <w:r>
        <w:rPr>
          <w:rFonts w:hint="default" w:ascii="Times New Roman" w:hAnsi="Times New Roman" w:cs="Times New Roman" w:eastAsiaTheme="minorEastAsia"/>
          <w:b w:val="0"/>
          <w:bCs w:val="0"/>
          <w:sz w:val="21"/>
          <w:szCs w:val="21"/>
          <w:u w:val="none"/>
          <w:lang w:val="en-US" w:eastAsia="zh-CN"/>
        </w:rPr>
        <w:t>十、知识产权保证</w:t>
      </w:r>
    </w:p>
    <w:p>
      <w:pPr>
        <w:pStyle w:val="26"/>
        <w:keepNext w:val="0"/>
        <w:keepLines w:val="0"/>
        <w:pageBreakBefore w:val="0"/>
        <w:widowControl/>
        <w:kinsoku/>
        <w:wordWrap/>
        <w:overflowPunct/>
        <w:topLinePunct w:val="0"/>
        <w:autoSpaceDE/>
        <w:autoSpaceDN/>
        <w:bidi w:val="0"/>
        <w:adjustRightInd/>
        <w:snapToGrid/>
        <w:spacing w:line="520" w:lineRule="exact"/>
        <w:ind w:left="0" w:leftChars="0" w:firstLine="420" w:firstLineChars="20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乙方应保证甲方在使用该货物或其任何一部分时不受任何第三方提出的侵犯专利权、著作权、商标权和工业设计权等的起诉。如果任何第三方提出侵权指控，乙方须与该第三方交涉并承担由此发生的一切责任、费用和经济赔偿，同时应保障甲方产品的正常使用或提出替代性方案保障甲方权利。</w:t>
      </w:r>
    </w:p>
    <w:p>
      <w:pPr>
        <w:pStyle w:val="26"/>
        <w:pageBreakBefore w:val="0"/>
        <w:numPr>
          <w:ilvl w:val="0"/>
          <w:numId w:val="6"/>
        </w:numPr>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bCs w:val="0"/>
          <w:sz w:val="21"/>
          <w:szCs w:val="21"/>
          <w:u w:val="none"/>
          <w:lang w:val="en-US" w:eastAsia="zh-CN"/>
        </w:rPr>
      </w:pPr>
      <w:r>
        <w:rPr>
          <w:rFonts w:hint="default" w:ascii="Times New Roman" w:hAnsi="Times New Roman" w:cs="Times New Roman" w:eastAsiaTheme="minorEastAsia"/>
          <w:b w:val="0"/>
          <w:bCs w:val="0"/>
          <w:sz w:val="21"/>
          <w:szCs w:val="21"/>
          <w:u w:val="none"/>
          <w:lang w:val="en-US" w:eastAsia="zh-CN"/>
        </w:rPr>
        <w:t>违约责任</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1、甲方无正当理由拒收货物、拒付货款的，甲方应向乙方支付合同金额</w:t>
      </w:r>
      <w:r>
        <w:rPr>
          <w:rFonts w:hint="default" w:ascii="Times New Roman" w:hAnsi="Times New Roman" w:cs="Times New Roman" w:eastAsiaTheme="minorEastAsia"/>
          <w:b w:val="0"/>
          <w:color w:val="auto"/>
          <w:sz w:val="21"/>
          <w:szCs w:val="21"/>
          <w:u w:val="single"/>
          <w:lang w:val="en-US" w:eastAsia="zh-CN" w:bidi="ar-SA"/>
        </w:rPr>
        <w:t xml:space="preserve">     </w:t>
      </w:r>
      <w:r>
        <w:rPr>
          <w:rFonts w:hint="default" w:ascii="Times New Roman" w:hAnsi="Times New Roman" w:cs="Times New Roman" w:eastAsiaTheme="minorEastAsia"/>
          <w:b w:val="0"/>
          <w:color w:val="auto"/>
          <w:sz w:val="21"/>
          <w:szCs w:val="21"/>
          <w:lang w:val="en-US" w:eastAsia="zh-CN" w:bidi="ar-SA"/>
        </w:rPr>
        <w:t>%的违约金。</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2.乙方所供货物品种、型号、规格、质量、技术指标等不符合本合同、采招标文件、投标文件规定的，甲方有权拒收货物，乙方应向甲方支付合同金额</w:t>
      </w:r>
      <w:r>
        <w:rPr>
          <w:rFonts w:hint="default" w:ascii="Times New Roman" w:hAnsi="Times New Roman" w:cs="Times New Roman" w:eastAsiaTheme="minorEastAsia"/>
          <w:b w:val="0"/>
          <w:color w:val="auto"/>
          <w:sz w:val="21"/>
          <w:szCs w:val="21"/>
          <w:u w:val="single"/>
          <w:lang w:val="en-US" w:eastAsia="zh-CN" w:bidi="ar-SA"/>
        </w:rPr>
        <w:t xml:space="preserve">   </w:t>
      </w:r>
      <w:r>
        <w:rPr>
          <w:rFonts w:hint="default" w:ascii="Times New Roman" w:hAnsi="Times New Roman" w:cs="Times New Roman" w:eastAsiaTheme="minorEastAsia"/>
          <w:b w:val="0"/>
          <w:color w:val="auto"/>
          <w:sz w:val="21"/>
          <w:szCs w:val="21"/>
          <w:lang w:val="en-US" w:eastAsia="zh-CN" w:bidi="ar-SA"/>
        </w:rPr>
        <w:t>%的违约金。</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3.乙方逾期交付货物，则须按合同金额的</w:t>
      </w:r>
      <w:r>
        <w:rPr>
          <w:rFonts w:hint="default" w:ascii="Times New Roman" w:hAnsi="Times New Roman" w:cs="Times New Roman" w:eastAsiaTheme="minorEastAsia"/>
          <w:b w:val="0"/>
          <w:color w:val="auto"/>
          <w:sz w:val="21"/>
          <w:szCs w:val="21"/>
          <w:u w:val="single"/>
          <w:lang w:val="en-US" w:eastAsia="zh-CN" w:bidi="ar-SA"/>
        </w:rPr>
        <w:t xml:space="preserve">    </w:t>
      </w:r>
      <w:r>
        <w:rPr>
          <w:rFonts w:hint="default" w:ascii="Times New Roman" w:hAnsi="Times New Roman" w:cs="Times New Roman" w:eastAsiaTheme="minorEastAsia"/>
          <w:b w:val="0"/>
          <w:color w:val="auto"/>
          <w:sz w:val="21"/>
          <w:szCs w:val="21"/>
          <w:lang w:val="en-US" w:eastAsia="zh-CN" w:bidi="ar-SA"/>
        </w:rPr>
        <w:t>‰/天向甲方支付逾期违约金，逾期</w:t>
      </w:r>
      <w:r>
        <w:rPr>
          <w:rFonts w:hint="default" w:ascii="Times New Roman" w:hAnsi="Times New Roman" w:cs="Times New Roman" w:eastAsiaTheme="minorEastAsia"/>
          <w:b w:val="0"/>
          <w:color w:val="auto"/>
          <w:sz w:val="21"/>
          <w:szCs w:val="21"/>
          <w:u w:val="single"/>
          <w:lang w:val="en-US" w:eastAsia="zh-CN" w:bidi="ar-SA"/>
        </w:rPr>
        <w:t xml:space="preserve">  </w:t>
      </w:r>
      <w:r>
        <w:rPr>
          <w:rFonts w:hint="default" w:ascii="Times New Roman" w:hAnsi="Times New Roman" w:cs="Times New Roman" w:eastAsiaTheme="minorEastAsia"/>
          <w:b w:val="0"/>
          <w:color w:val="auto"/>
          <w:sz w:val="21"/>
          <w:szCs w:val="21"/>
          <w:lang w:val="en-US" w:eastAsia="zh-CN" w:bidi="ar-SA"/>
        </w:rPr>
        <w:t>天仍不能交货的，视为不能履约，乙方应退还甲方已支付的全部费用并向甲方支付合同金额</w:t>
      </w:r>
      <w:r>
        <w:rPr>
          <w:rFonts w:hint="default" w:ascii="Times New Roman" w:hAnsi="Times New Roman" w:cs="Times New Roman" w:eastAsiaTheme="minorEastAsia"/>
          <w:b w:val="0"/>
          <w:color w:val="auto"/>
          <w:sz w:val="21"/>
          <w:szCs w:val="21"/>
          <w:u w:val="single"/>
          <w:lang w:val="en-US" w:eastAsia="zh-CN" w:bidi="ar-SA"/>
        </w:rPr>
        <w:t xml:space="preserve">    </w:t>
      </w:r>
      <w:r>
        <w:rPr>
          <w:rFonts w:hint="default" w:ascii="Times New Roman" w:hAnsi="Times New Roman" w:cs="Times New Roman" w:eastAsiaTheme="minorEastAsia"/>
          <w:b w:val="0"/>
          <w:color w:val="auto"/>
          <w:sz w:val="21"/>
          <w:szCs w:val="21"/>
          <w:lang w:val="en-US" w:eastAsia="zh-CN" w:bidi="ar-SA"/>
        </w:rPr>
        <w:t>%的违约金。因不可抗力不能如期履约的，由双方共同协商决定。</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4.乙方在货物质保期内不履行保修义务和责任，乙方应向甲方支付合同金额</w:t>
      </w:r>
      <w:r>
        <w:rPr>
          <w:rFonts w:hint="default" w:ascii="Times New Roman" w:hAnsi="Times New Roman" w:cs="Times New Roman" w:eastAsiaTheme="minorEastAsia"/>
          <w:b w:val="0"/>
          <w:color w:val="auto"/>
          <w:sz w:val="21"/>
          <w:szCs w:val="21"/>
          <w:u w:val="single"/>
          <w:lang w:val="en-US" w:eastAsia="zh-CN" w:bidi="ar-SA"/>
        </w:rPr>
        <w:t xml:space="preserve">     </w:t>
      </w:r>
      <w:r>
        <w:rPr>
          <w:rFonts w:hint="default" w:ascii="Times New Roman" w:hAnsi="Times New Roman" w:cs="Times New Roman" w:eastAsiaTheme="minorEastAsia"/>
          <w:b w:val="0"/>
          <w:color w:val="auto"/>
          <w:sz w:val="21"/>
          <w:szCs w:val="21"/>
          <w:lang w:val="en-US" w:eastAsia="zh-CN" w:bidi="ar-SA"/>
        </w:rPr>
        <w:t>%的违约金且扣除履约保证金。乙方在接到甲方保修通知后_____日内未履行保修义务，造成的损失由乙方承担，甲方找第三方进行维修，产生的费用从履约保证金中扣除，不足部分由乙方完全承担，乙方不得对维修服务费用以及配件费用有任何异议。</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5.因乙方货物存在瑕疵或者安装调试不到位，存在安全隐患，甲方在使用中造成人身损害、财产损失的，由乙方承担完全责任。甲方有权追究乙方责任。</w:t>
      </w:r>
    </w:p>
    <w:p>
      <w:pPr>
        <w:pStyle w:val="26"/>
        <w:pageBreakBefore w:val="0"/>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6、甲方有权拒付合同以外的任何费用；乙方有权拒绝合同规定整体范围以外的条件。</w:t>
      </w:r>
    </w:p>
    <w:p>
      <w:pPr>
        <w:pStyle w:val="26"/>
        <w:pageBreakBefore w:val="0"/>
        <w:numPr>
          <w:ilvl w:val="0"/>
          <w:numId w:val="0"/>
        </w:numPr>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val="0"/>
          <w:bCs w:val="0"/>
          <w:sz w:val="21"/>
          <w:szCs w:val="21"/>
          <w:u w:val="none"/>
          <w:lang w:val="en-US" w:eastAsia="zh-CN"/>
        </w:rPr>
      </w:pPr>
      <w:r>
        <w:rPr>
          <w:rFonts w:hint="default" w:ascii="Times New Roman" w:hAnsi="Times New Roman" w:cs="Times New Roman" w:eastAsiaTheme="minorEastAsia"/>
          <w:b w:val="0"/>
          <w:bCs w:val="0"/>
          <w:sz w:val="21"/>
          <w:szCs w:val="21"/>
          <w:u w:val="none"/>
          <w:lang w:val="en-US" w:eastAsia="zh-CN"/>
        </w:rPr>
        <w:t>十二、争议解决</w:t>
      </w:r>
    </w:p>
    <w:p>
      <w:pPr>
        <w:pStyle w:val="26"/>
        <w:keepNext w:val="0"/>
        <w:keepLines w:val="0"/>
        <w:pageBreakBefore w:val="0"/>
        <w:widowControl/>
        <w:kinsoku/>
        <w:wordWrap/>
        <w:overflowPunct/>
        <w:topLinePunct w:val="0"/>
        <w:autoSpaceDE/>
        <w:autoSpaceDN/>
        <w:bidi w:val="0"/>
        <w:adjustRightInd/>
        <w:snapToGrid/>
        <w:spacing w:line="520" w:lineRule="exact"/>
        <w:ind w:left="0" w:leftChars="0" w:firstLine="420" w:firstLineChars="200"/>
        <w:textAlignment w:val="auto"/>
        <w:rPr>
          <w:rFonts w:hint="default" w:ascii="Times New Roman" w:hAnsi="Times New Roman" w:cs="Times New Roman" w:eastAsiaTheme="minorEastAsia"/>
          <w:b w:val="0"/>
          <w:color w:val="auto"/>
          <w:sz w:val="21"/>
          <w:szCs w:val="21"/>
          <w:lang w:val="en-US" w:eastAsia="zh-CN" w:bidi="ar-SA"/>
        </w:rPr>
      </w:pPr>
      <w:bookmarkStart w:id="150" w:name="_Toc72578518"/>
      <w:r>
        <w:rPr>
          <w:rFonts w:hint="default" w:ascii="Times New Roman" w:hAnsi="Times New Roman" w:cs="Times New Roman" w:eastAsiaTheme="minorEastAsia"/>
          <w:b w:val="0"/>
          <w:color w:val="auto"/>
          <w:sz w:val="21"/>
          <w:szCs w:val="21"/>
          <w:lang w:val="en-US" w:eastAsia="zh-CN" w:bidi="ar-SA"/>
        </w:rPr>
        <w:t>甲、乙双方因履行本合同而发生的争议，应友好协商解决。协商不成的，</w:t>
      </w:r>
      <w:r>
        <w:rPr>
          <w:rFonts w:hint="default" w:ascii="Times New Roman" w:hAnsi="Times New Roman" w:cs="Times New Roman" w:eastAsiaTheme="minorEastAsia"/>
          <w:sz w:val="21"/>
          <w:szCs w:val="21"/>
        </w:rPr>
        <w:t>甲方所在地人民法院</w:t>
      </w:r>
      <w:r>
        <w:rPr>
          <w:rFonts w:hint="default" w:ascii="Times New Roman" w:hAnsi="Times New Roman" w:cs="Times New Roman" w:eastAsiaTheme="minorEastAsia"/>
          <w:sz w:val="21"/>
          <w:szCs w:val="21"/>
          <w:lang w:val="en-US" w:eastAsia="zh-CN"/>
        </w:rPr>
        <w:t>拥有</w:t>
      </w:r>
      <w:r>
        <w:rPr>
          <w:rFonts w:hint="default" w:ascii="Times New Roman" w:hAnsi="Times New Roman" w:cs="Times New Roman" w:eastAsiaTheme="minorEastAsia"/>
          <w:sz w:val="21"/>
          <w:szCs w:val="21"/>
        </w:rPr>
        <w:t>管辖权。</w:t>
      </w:r>
    </w:p>
    <w:bookmarkEnd w:id="150"/>
    <w:p>
      <w:pPr>
        <w:pStyle w:val="26"/>
        <w:pageBreakBefore w:val="0"/>
        <w:numPr>
          <w:ilvl w:val="0"/>
          <w:numId w:val="0"/>
        </w:numPr>
        <w:kinsoku/>
        <w:wordWrap/>
        <w:overflowPunct/>
        <w:topLinePunct w:val="0"/>
        <w:bidi w:val="0"/>
        <w:adjustRightInd/>
        <w:snapToGrid/>
        <w:spacing w:line="520" w:lineRule="exact"/>
        <w:ind w:left="0" w:leftChars="0"/>
        <w:textAlignment w:val="auto"/>
        <w:rPr>
          <w:rFonts w:hint="default" w:ascii="Times New Roman" w:hAnsi="Times New Roman" w:cs="Times New Roman" w:eastAsiaTheme="minorEastAsia"/>
          <w:b/>
          <w:bCs/>
          <w:sz w:val="21"/>
          <w:szCs w:val="21"/>
          <w:u w:val="none"/>
          <w:lang w:val="en-US" w:eastAsia="zh-CN"/>
        </w:rPr>
      </w:pPr>
      <w:r>
        <w:rPr>
          <w:rFonts w:hint="default" w:ascii="Times New Roman" w:hAnsi="Times New Roman" w:cs="Times New Roman" w:eastAsiaTheme="minorEastAsia"/>
          <w:b w:val="0"/>
          <w:bCs w:val="0"/>
          <w:sz w:val="21"/>
          <w:szCs w:val="21"/>
          <w:u w:val="none"/>
          <w:lang w:val="en-US" w:eastAsia="zh-CN"/>
        </w:rPr>
        <w:t>十三、</w:t>
      </w:r>
      <w:r>
        <w:rPr>
          <w:rFonts w:hint="default" w:ascii="Times New Roman" w:hAnsi="Times New Roman" w:cs="Times New Roman" w:eastAsiaTheme="minorEastAsia"/>
          <w:b w:val="0"/>
          <w:color w:val="auto"/>
          <w:sz w:val="21"/>
          <w:szCs w:val="21"/>
          <w:lang w:val="en-US" w:eastAsia="zh-CN" w:bidi="ar-SA"/>
        </w:rPr>
        <w:t>中标通知书、采购文件、投标文件、本合同附件属于本合同不可分割的部份。</w:t>
      </w:r>
    </w:p>
    <w:p>
      <w:pPr>
        <w:pStyle w:val="26"/>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十四、本合同自甲、乙双方法定代表人签字加盖公章后生效。（如非法定代表人亲自签字，签字代表应持法定代表人委托授权书）</w:t>
      </w:r>
    </w:p>
    <w:p>
      <w:pPr>
        <w:pStyle w:val="26"/>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eastAsiaTheme="minorEastAsia"/>
          <w:b w:val="0"/>
          <w:color w:val="auto"/>
          <w:sz w:val="21"/>
          <w:szCs w:val="21"/>
          <w:lang w:val="en-US" w:eastAsia="zh-CN" w:bidi="ar-SA"/>
        </w:rPr>
      </w:pPr>
      <w:r>
        <w:rPr>
          <w:rFonts w:hint="default" w:ascii="Times New Roman" w:hAnsi="Times New Roman" w:cs="Times New Roman" w:eastAsiaTheme="minorEastAsia"/>
          <w:b w:val="0"/>
          <w:color w:val="auto"/>
          <w:sz w:val="21"/>
          <w:szCs w:val="21"/>
          <w:lang w:val="en-US" w:eastAsia="zh-CN" w:bidi="ar-SA"/>
        </w:rPr>
        <w:t>十五、本合同其他未尽事宜，甲、乙双方协商一致后可另立补充协议，并按国家《</w:t>
      </w:r>
      <w:r>
        <w:rPr>
          <w:rFonts w:hint="eastAsia" w:ascii="Times New Roman" w:hAnsi="Times New Roman" w:cs="Times New Roman" w:eastAsiaTheme="minorEastAsia"/>
          <w:b w:val="0"/>
          <w:color w:val="auto"/>
          <w:sz w:val="21"/>
          <w:szCs w:val="21"/>
          <w:lang w:val="en-US" w:eastAsia="zh-CN" w:bidi="ar-SA"/>
        </w:rPr>
        <w:t>中华人民共和国</w:t>
      </w:r>
      <w:r>
        <w:rPr>
          <w:rFonts w:hint="default" w:ascii="Times New Roman" w:hAnsi="Times New Roman" w:cs="Times New Roman" w:eastAsiaTheme="minorEastAsia"/>
          <w:b w:val="0"/>
          <w:color w:val="auto"/>
          <w:sz w:val="21"/>
          <w:szCs w:val="21"/>
          <w:lang w:val="en-US" w:eastAsia="zh-CN" w:bidi="ar-SA"/>
        </w:rPr>
        <w:t>民法典》有关规定处理。</w:t>
      </w:r>
    </w:p>
    <w:p>
      <w:pPr>
        <w:pStyle w:val="26"/>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auto"/>
          <w:sz w:val="24"/>
          <w:szCs w:val="24"/>
          <w:lang w:val="en-US" w:eastAsia="zh-CN" w:bidi="ar-SA"/>
        </w:rPr>
      </w:pPr>
      <w:r>
        <w:rPr>
          <w:rFonts w:hint="default" w:ascii="Times New Roman" w:hAnsi="Times New Roman" w:cs="Times New Roman" w:eastAsiaTheme="minorEastAsia"/>
          <w:b w:val="0"/>
          <w:color w:val="auto"/>
          <w:sz w:val="21"/>
          <w:szCs w:val="21"/>
          <w:lang w:val="en-US" w:eastAsia="zh-CN" w:bidi="ar-SA"/>
        </w:rPr>
        <w:t>十六、本合同一式陆份，甲方伍份，乙方壹份。</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bookmarkStart w:id="151" w:name="_Toc17250_WPSOffice_Level1"/>
      <w:r>
        <w:rPr>
          <w:rFonts w:hint="default" w:ascii="Times New Roman" w:hAnsi="Times New Roman" w:cs="Times New Roman"/>
          <w:lang w:val="en-US" w:eastAsia="zh-CN"/>
        </w:rPr>
        <w:t>第四章 单一来源谈判响应文件格式</w:t>
      </w:r>
      <w:bookmarkEnd w:id="151"/>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152" w:name="_Toc9329_WPSOffice_Level2"/>
      <w:bookmarkStart w:id="153" w:name="_Toc1792_WPSOffice_Level2"/>
      <w:bookmarkStart w:id="154" w:name="_Toc24307"/>
      <w:bookmarkStart w:id="155" w:name="_Toc4957_WPSOffice_Level2"/>
      <w:bookmarkStart w:id="156" w:name="_Toc342_WPSOffice_Level2"/>
      <w:r>
        <w:rPr>
          <w:rFonts w:hint="default" w:ascii="Times New Roman" w:hAnsi="Times New Roman" w:cs="Times New Roman"/>
        </w:rPr>
        <w:t>格式：封面</w:t>
      </w:r>
      <w:bookmarkEnd w:id="152"/>
      <w:bookmarkEnd w:id="153"/>
      <w:bookmarkEnd w:id="154"/>
      <w:bookmarkEnd w:id="155"/>
      <w:bookmarkEnd w:id="156"/>
    </w:p>
    <w:p>
      <w:pPr>
        <w:rPr>
          <w:rFonts w:hint="default" w:ascii="Times New Roman" w:hAnsi="Times New Roman" w:cs="Times New Roman"/>
          <w:color w:val="000000" w:themeColor="text1"/>
          <w:szCs w:val="24"/>
          <w14:textFill>
            <w14:solidFill>
              <w14:schemeClr w14:val="tx1"/>
            </w14:solidFill>
          </w14:textFill>
        </w:rPr>
      </w:pPr>
    </w:p>
    <w:p>
      <w:pPr>
        <w:tabs>
          <w:tab w:val="left" w:pos="8340"/>
        </w:tabs>
        <w:autoSpaceDE w:val="0"/>
        <w:autoSpaceDN w:val="0"/>
        <w:adjustRightInd w:val="0"/>
        <w:jc w:val="left"/>
        <w:rPr>
          <w:rFonts w:hint="default" w:ascii="Times New Roman" w:hAnsi="Times New Roman" w:cs="Times New Roman"/>
          <w:bCs/>
          <w:color w:val="000000" w:themeColor="text1"/>
          <w:sz w:val="48"/>
          <w14:textFill>
            <w14:solidFill>
              <w14:schemeClr w14:val="tx1"/>
            </w14:solidFill>
          </w14:textFill>
        </w:rPr>
      </w:pPr>
      <w:r>
        <w:rPr>
          <w:rFonts w:hint="default" w:ascii="Times New Roman" w:hAnsi="Times New Roman" w:cs="Times New Roman"/>
          <w:bCs/>
          <w:color w:val="000000" w:themeColor="text1"/>
          <w:sz w:val="48"/>
          <w14:textFill>
            <w14:solidFill>
              <w14:schemeClr w14:val="tx1"/>
            </w14:solidFill>
          </w14:textFill>
        </w:rPr>
        <w:tab/>
      </w:r>
    </w:p>
    <w:p>
      <w:pPr>
        <w:pStyle w:val="6"/>
        <w:spacing w:line="360" w:lineRule="atLeast"/>
        <w:jc w:val="center"/>
        <w:rPr>
          <w:rFonts w:hint="default" w:ascii="Times New Roman" w:hAnsi="Times New Roman" w:cs="Times New Roman" w:eastAsiaTheme="minorEastAsia"/>
          <w:b/>
          <w:color w:val="000000" w:themeColor="text1"/>
          <w:kern w:val="2"/>
          <w:sz w:val="44"/>
          <w:szCs w:val="44"/>
          <w:lang w:val="en-US" w:eastAsia="zh-CN" w:bidi="ar-SA"/>
          <w14:textFill>
            <w14:solidFill>
              <w14:schemeClr w14:val="tx1"/>
            </w14:solidFill>
          </w14:textFill>
        </w:rPr>
      </w:pPr>
      <w:bookmarkStart w:id="157" w:name="_Toc20156_WPSOffice_Level2"/>
      <w:r>
        <w:rPr>
          <w:rFonts w:hint="default" w:ascii="Times New Roman" w:hAnsi="Times New Roman" w:cs="Times New Roman" w:eastAsiaTheme="minorEastAsia"/>
          <w:b/>
          <w:color w:val="000000" w:themeColor="text1"/>
          <w:kern w:val="2"/>
          <w:sz w:val="44"/>
          <w:szCs w:val="44"/>
          <w:lang w:val="en-US" w:eastAsia="zh-CN" w:bidi="ar-SA"/>
          <w14:textFill>
            <w14:solidFill>
              <w14:schemeClr w14:val="tx1"/>
            </w14:solidFill>
          </w14:textFill>
        </w:rPr>
        <w:t>大理州第二人民医院护理管理系统升级</w:t>
      </w:r>
    </w:p>
    <w:p>
      <w:pPr>
        <w:pStyle w:val="6"/>
        <w:spacing w:line="360" w:lineRule="atLeast"/>
        <w:jc w:val="center"/>
        <w:rPr>
          <w:rFonts w:hint="default" w:ascii="Times New Roman" w:hAnsi="Times New Roman" w:cs="Times New Roman" w:eastAsiaTheme="minorEastAsia"/>
          <w:b/>
          <w:color w:val="000000" w:themeColor="text1"/>
          <w:kern w:val="2"/>
          <w:sz w:val="44"/>
          <w:szCs w:val="44"/>
          <w:lang w:val="en-US" w:eastAsia="zh-CN" w:bidi="ar-SA"/>
          <w14:textFill>
            <w14:solidFill>
              <w14:schemeClr w14:val="tx1"/>
            </w14:solidFill>
          </w14:textFill>
        </w:rPr>
      </w:pPr>
      <w:r>
        <w:rPr>
          <w:rFonts w:hint="default" w:ascii="Times New Roman" w:hAnsi="Times New Roman" w:cs="Times New Roman" w:eastAsiaTheme="minorEastAsia"/>
          <w:b/>
          <w:color w:val="000000" w:themeColor="text1"/>
          <w:kern w:val="2"/>
          <w:sz w:val="44"/>
          <w:szCs w:val="44"/>
          <w:lang w:val="en-US" w:eastAsia="zh-CN" w:bidi="ar-SA"/>
          <w14:textFill>
            <w14:solidFill>
              <w14:schemeClr w14:val="tx1"/>
            </w14:solidFill>
          </w14:textFill>
        </w:rPr>
        <w:t>新增培训管理模块采购项目</w:t>
      </w:r>
      <w:bookmarkEnd w:id="157"/>
    </w:p>
    <w:p>
      <w:pPr>
        <w:autoSpaceDE w:val="0"/>
        <w:autoSpaceDN w:val="0"/>
        <w:adjustRightInd w:val="0"/>
        <w:spacing w:line="360" w:lineRule="auto"/>
        <w:jc w:val="center"/>
        <w:rPr>
          <w:rFonts w:hint="default" w:ascii="Times New Roman" w:hAnsi="Times New Roman" w:eastAsia="宋体" w:cs="Times New Roman"/>
          <w:b/>
          <w:bCs/>
          <w:color w:val="000000" w:themeColor="text1"/>
          <w:kern w:val="0"/>
          <w:sz w:val="52"/>
          <w:szCs w:val="52"/>
          <w:lang w:val="en-US" w:eastAsia="zh-CN"/>
          <w14:textFill>
            <w14:solidFill>
              <w14:schemeClr w14:val="tx1"/>
            </w14:solidFill>
          </w14:textFill>
        </w:rPr>
      </w:pPr>
    </w:p>
    <w:p>
      <w:pPr>
        <w:spacing w:line="500" w:lineRule="exact"/>
        <w:jc w:val="center"/>
        <w:rPr>
          <w:rFonts w:hint="default" w:ascii="Times New Roman" w:hAnsi="Times New Roman" w:cs="Times New Roman"/>
          <w:b/>
          <w:color w:val="000000" w:themeColor="text1"/>
          <w:sz w:val="32"/>
          <w:szCs w:val="32"/>
          <w14:textFill>
            <w14:solidFill>
              <w14:schemeClr w14:val="tx1"/>
            </w14:solidFill>
          </w14:textFill>
        </w:rPr>
      </w:pPr>
    </w:p>
    <w:p>
      <w:pPr>
        <w:spacing w:line="500" w:lineRule="exact"/>
        <w:jc w:val="both"/>
        <w:rPr>
          <w:rFonts w:hint="default" w:ascii="Times New Roman" w:hAnsi="Times New Roman" w:cs="Times New Roman"/>
          <w:b/>
          <w:color w:val="000000" w:themeColor="text1"/>
          <w:sz w:val="32"/>
          <w:szCs w:val="32"/>
          <w14:textFill>
            <w14:solidFill>
              <w14:schemeClr w14:val="tx1"/>
            </w14:solidFill>
          </w14:textFill>
        </w:rPr>
      </w:pPr>
    </w:p>
    <w:p>
      <w:pPr>
        <w:spacing w:line="500" w:lineRule="exact"/>
        <w:jc w:val="center"/>
        <w:rPr>
          <w:rFonts w:hint="default" w:ascii="Times New Roman" w:hAnsi="Times New Roman" w:cs="Times New Roman"/>
          <w:b/>
          <w:color w:val="000000" w:themeColor="text1"/>
          <w:sz w:val="32"/>
          <w:szCs w:val="32"/>
          <w14:textFill>
            <w14:solidFill>
              <w14:schemeClr w14:val="tx1"/>
            </w14:solidFill>
          </w14:textFill>
        </w:rPr>
      </w:pPr>
    </w:p>
    <w:p>
      <w:pPr>
        <w:spacing w:line="500" w:lineRule="exact"/>
        <w:jc w:val="center"/>
        <w:rPr>
          <w:rFonts w:hint="default" w:ascii="Times New Roman" w:hAnsi="Times New Roman" w:cs="Times New Roman"/>
          <w:b/>
          <w:color w:val="000000" w:themeColor="text1"/>
          <w:sz w:val="32"/>
          <w:szCs w:val="32"/>
          <w14:textFill>
            <w14:solidFill>
              <w14:schemeClr w14:val="tx1"/>
            </w14:solidFill>
          </w14:textFill>
        </w:rPr>
      </w:pPr>
    </w:p>
    <w:p>
      <w:pPr>
        <w:spacing w:line="780" w:lineRule="exact"/>
        <w:jc w:val="center"/>
        <w:rPr>
          <w:rFonts w:hint="default" w:ascii="Times New Roman" w:hAnsi="Times New Roman" w:cs="Times New Roman" w:eastAsiaTheme="minorEastAsia"/>
          <w:b/>
          <w:color w:val="000000" w:themeColor="text1"/>
          <w:kern w:val="2"/>
          <w:sz w:val="44"/>
          <w:szCs w:val="44"/>
          <w:lang w:val="en-US" w:eastAsia="zh-CN" w:bidi="ar-SA"/>
          <w14:textFill>
            <w14:solidFill>
              <w14:schemeClr w14:val="tx1"/>
            </w14:solidFill>
          </w14:textFill>
        </w:rPr>
      </w:pPr>
      <w:bookmarkStart w:id="158" w:name="_Toc22688_WPSOffice_Level2"/>
      <w:bookmarkStart w:id="159" w:name="_Toc18221_WPSOffice_Level2"/>
      <w:bookmarkStart w:id="160" w:name="_Toc26690_WPSOffice_Level2"/>
      <w:bookmarkStart w:id="161" w:name="_Toc24124_WPSOffice_Level2"/>
      <w:bookmarkStart w:id="162" w:name="_Toc11031_WPSOffice_Level2"/>
      <w:bookmarkStart w:id="163" w:name="_Toc9619_WPSOffice_Level2"/>
      <w:r>
        <w:rPr>
          <w:rFonts w:hint="default" w:ascii="Times New Roman" w:hAnsi="Times New Roman" w:cs="Times New Roman" w:eastAsiaTheme="minorEastAsia"/>
          <w:b/>
          <w:color w:val="000000" w:themeColor="text1"/>
          <w:kern w:val="2"/>
          <w:sz w:val="44"/>
          <w:szCs w:val="44"/>
          <w:lang w:val="en-US" w:eastAsia="zh-CN" w:bidi="ar-SA"/>
          <w14:textFill>
            <w14:solidFill>
              <w14:schemeClr w14:val="tx1"/>
            </w14:solidFill>
          </w14:textFill>
        </w:rPr>
        <w:t>响 应 文 件</w:t>
      </w:r>
      <w:bookmarkEnd w:id="158"/>
      <w:bookmarkEnd w:id="159"/>
      <w:bookmarkEnd w:id="160"/>
      <w:bookmarkEnd w:id="161"/>
      <w:bookmarkEnd w:id="162"/>
      <w:bookmarkEnd w:id="163"/>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eastAsia="宋体" w:cs="Times New Roman"/>
          <w:b/>
          <w:color w:val="000000" w:themeColor="text1"/>
          <w:sz w:val="28"/>
          <w:szCs w:val="28"/>
          <w:u w:val="single"/>
          <w:lang w:val="en-US" w:eastAsia="zh-CN"/>
          <w14:textFill>
            <w14:solidFill>
              <w14:schemeClr w14:val="tx1"/>
            </w14:solidFill>
          </w14:textFill>
        </w:rPr>
      </w:pPr>
      <w:bookmarkStart w:id="164" w:name="_Toc3686_WPSOffice_Level2"/>
      <w:bookmarkStart w:id="165" w:name="_Toc32481_WPSOffice_Level2"/>
      <w:bookmarkStart w:id="166" w:name="_Toc3509_WPSOffice_Level2"/>
      <w:bookmarkStart w:id="167" w:name="_Toc17359_WPSOffice_Level2"/>
      <w:bookmarkStart w:id="168" w:name="_Toc15055_WPSOffice_Level2"/>
      <w:bookmarkStart w:id="169" w:name="_Toc22169_WPSOffice_Level2"/>
      <w:bookmarkStart w:id="170" w:name="_Toc7066_WPSOffice_Level2"/>
      <w:bookmarkStart w:id="171" w:name="_Toc25259_WPSOffice_Level2"/>
      <w:r>
        <w:rPr>
          <w:rFonts w:hint="default" w:ascii="Times New Roman" w:hAnsi="Times New Roman" w:cs="Times New Roman"/>
          <w:b/>
          <w:color w:val="000000" w:themeColor="text1"/>
          <w:sz w:val="28"/>
          <w:szCs w:val="28"/>
          <w:lang w:eastAsia="zh-CN"/>
          <w14:textFill>
            <w14:solidFill>
              <w14:schemeClr w14:val="tx1"/>
            </w14:solidFill>
          </w14:textFill>
        </w:rPr>
        <w:t>项目编号</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b/>
          <w:color w:val="000000" w:themeColor="text1"/>
          <w:sz w:val="28"/>
          <w:szCs w:val="28"/>
          <w:lang w:val="en-US" w:eastAsia="zh-CN"/>
          <w14:textFill>
            <w14:solidFill>
              <w14:schemeClr w14:val="tx1"/>
            </w14:solidFill>
          </w14:textFill>
        </w:rPr>
        <w:t>DLZEYZCB</w:t>
      </w:r>
      <w:r>
        <w:rPr>
          <w:rFonts w:hint="default" w:ascii="Times New Roman" w:hAnsi="Times New Roman" w:cs="Times New Roman"/>
          <w:b/>
          <w:color w:val="000000" w:themeColor="text1"/>
          <w:sz w:val="28"/>
          <w:szCs w:val="28"/>
          <w:lang w:eastAsia="zh-CN"/>
          <w14:textFill>
            <w14:solidFill>
              <w14:schemeClr w14:val="tx1"/>
            </w14:solidFill>
          </w14:textFill>
        </w:rPr>
        <w:t>-</w:t>
      </w:r>
      <w:r>
        <w:rPr>
          <w:rFonts w:hint="default" w:ascii="Times New Roman" w:hAnsi="Times New Roman" w:cs="Times New Roman"/>
          <w:b/>
          <w:color w:val="000000" w:themeColor="text1"/>
          <w:sz w:val="28"/>
          <w:szCs w:val="28"/>
          <w:lang w:val="en-US" w:eastAsia="zh-CN"/>
          <w14:textFill>
            <w14:solidFill>
              <w14:schemeClr w14:val="tx1"/>
            </w14:solidFill>
          </w14:textFill>
        </w:rPr>
        <w:t>2023</w:t>
      </w:r>
      <w:r>
        <w:rPr>
          <w:rFonts w:hint="default" w:ascii="Times New Roman" w:hAnsi="Times New Roman" w:cs="Times New Roman"/>
          <w:b/>
          <w:color w:val="000000" w:themeColor="text1"/>
          <w:sz w:val="28"/>
          <w:szCs w:val="28"/>
          <w:lang w:eastAsia="zh-CN"/>
          <w14:textFill>
            <w14:solidFill>
              <w14:schemeClr w14:val="tx1"/>
            </w14:solidFill>
          </w14:textFill>
        </w:rPr>
        <w:t>-</w:t>
      </w:r>
      <w:r>
        <w:rPr>
          <w:rFonts w:hint="default" w:ascii="Times New Roman" w:hAnsi="Times New Roman" w:cs="Times New Roman"/>
          <w:b/>
          <w:color w:val="000000" w:themeColor="text1"/>
          <w:sz w:val="28"/>
          <w:szCs w:val="28"/>
          <w:lang w:val="en-US" w:eastAsia="zh-CN"/>
          <w14:textFill>
            <w14:solidFill>
              <w14:schemeClr w14:val="tx1"/>
            </w14:solidFill>
          </w14:textFill>
        </w:rPr>
        <w:t>0</w:t>
      </w:r>
      <w:bookmarkEnd w:id="164"/>
      <w:bookmarkEnd w:id="165"/>
      <w:bookmarkEnd w:id="166"/>
      <w:bookmarkEnd w:id="167"/>
      <w:bookmarkEnd w:id="168"/>
      <w:bookmarkEnd w:id="169"/>
      <w:bookmarkEnd w:id="170"/>
      <w:r>
        <w:rPr>
          <w:rFonts w:hint="default" w:ascii="Times New Roman" w:hAnsi="Times New Roman" w:cs="Times New Roman"/>
          <w:b/>
          <w:color w:val="000000" w:themeColor="text1"/>
          <w:sz w:val="28"/>
          <w:szCs w:val="28"/>
          <w:lang w:val="en-US" w:eastAsia="zh-CN"/>
          <w14:textFill>
            <w14:solidFill>
              <w14:schemeClr w14:val="tx1"/>
            </w14:solidFill>
          </w14:textFill>
        </w:rPr>
        <w:t>1</w:t>
      </w:r>
      <w:bookmarkEnd w:id="171"/>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ind w:firstLine="1260" w:firstLineChars="525"/>
        <w:rPr>
          <w:rFonts w:hint="default" w:ascii="Times New Roman" w:hAnsi="Times New Roman" w:cs="Times New Roman"/>
          <w:color w:val="000000" w:themeColor="text1"/>
          <w:sz w:val="24"/>
          <w:szCs w:val="24"/>
          <w14:textFill>
            <w14:solidFill>
              <w14:schemeClr w14:val="tx1"/>
            </w14:solidFill>
          </w14:textFill>
        </w:rPr>
      </w:pPr>
      <w:bookmarkStart w:id="172" w:name="_Toc1726_WPSOffice_Level2"/>
      <w:bookmarkStart w:id="173" w:name="_Toc24707_WPSOffice_Level2"/>
      <w:bookmarkStart w:id="174" w:name="_Toc21931_WPSOffice_Level2"/>
      <w:bookmarkStart w:id="175" w:name="_Toc4294_WPSOffice_Level2"/>
      <w:r>
        <w:rPr>
          <w:rFonts w:hint="default" w:ascii="Times New Roman" w:hAnsi="Times New Roman" w:cs="Times New Roman"/>
          <w:color w:val="000000" w:themeColor="text1"/>
          <w:sz w:val="24"/>
          <w:szCs w:val="24"/>
          <w14:textFill>
            <w14:solidFill>
              <w14:schemeClr w14:val="tx1"/>
            </w14:solidFill>
          </w14:textFill>
        </w:rPr>
        <w:t>供应商名称：</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(盖章)</w:t>
      </w:r>
      <w:bookmarkEnd w:id="172"/>
      <w:bookmarkEnd w:id="173"/>
      <w:bookmarkEnd w:id="174"/>
      <w:bookmarkEnd w:id="175"/>
    </w:p>
    <w:p>
      <w:pPr>
        <w:spacing w:line="480" w:lineRule="auto"/>
        <w:ind w:firstLine="1260" w:firstLineChars="525"/>
        <w:rPr>
          <w:rFonts w:hint="default" w:ascii="Times New Roman" w:hAnsi="Times New Roman" w:cs="Times New Roman"/>
          <w:color w:val="000000" w:themeColor="text1"/>
          <w:sz w:val="24"/>
          <w14:textFill>
            <w14:solidFill>
              <w14:schemeClr w14:val="tx1"/>
            </w14:solidFill>
          </w14:textFill>
        </w:rPr>
      </w:pPr>
      <w:bookmarkStart w:id="176" w:name="_Toc14816_WPSOffice_Level2"/>
      <w:bookmarkStart w:id="177" w:name="_Toc5432_WPSOffice_Level2"/>
      <w:bookmarkStart w:id="178" w:name="_Toc11636_WPSOffice_Level2"/>
      <w:bookmarkStart w:id="179" w:name="_Toc11305_WPSOffice_Level2"/>
      <w:r>
        <w:rPr>
          <w:rFonts w:hint="default" w:ascii="Times New Roman" w:hAnsi="Times New Roman" w:cs="Times New Roman"/>
          <w:color w:val="000000" w:themeColor="text1"/>
          <w:sz w:val="24"/>
          <w14:textFill>
            <w14:solidFill>
              <w14:schemeClr w14:val="tx1"/>
            </w14:solidFill>
          </w14:textFill>
        </w:rPr>
        <w:t>法定代表人或委托代理人：</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（签字或盖章）</w:t>
      </w:r>
      <w:bookmarkEnd w:id="176"/>
      <w:bookmarkEnd w:id="177"/>
      <w:bookmarkEnd w:id="178"/>
      <w:bookmarkEnd w:id="179"/>
    </w:p>
    <w:p>
      <w:pPr>
        <w:spacing w:line="480" w:lineRule="auto"/>
        <w:ind w:firstLine="1260" w:firstLineChars="525"/>
        <w:rPr>
          <w:rFonts w:hint="default" w:ascii="Times New Roman" w:hAnsi="Times New Roman" w:cs="Times New Roman"/>
          <w:color w:val="000000" w:themeColor="text1"/>
          <w:sz w:val="24"/>
          <w14:textFill>
            <w14:solidFill>
              <w14:schemeClr w14:val="tx1"/>
            </w14:solidFill>
          </w14:textFill>
        </w:rPr>
      </w:pPr>
      <w:bookmarkStart w:id="180" w:name="_Toc29124_WPSOffice_Level2"/>
      <w:bookmarkStart w:id="181" w:name="_Toc22386_WPSOffice_Level2"/>
      <w:bookmarkStart w:id="182" w:name="_Toc28868_WPSOffice_Level2"/>
      <w:bookmarkStart w:id="183" w:name="_Toc7218_WPSOffice_Level2"/>
      <w:r>
        <w:rPr>
          <w:rFonts w:hint="default" w:ascii="Times New Roman" w:hAnsi="Times New Roman" w:cs="Times New Roman"/>
          <w:color w:val="000000" w:themeColor="text1"/>
          <w:sz w:val="24"/>
          <w14:textFill>
            <w14:solidFill>
              <w14:schemeClr w14:val="tx1"/>
            </w14:solidFill>
          </w14:textFill>
        </w:rPr>
        <w:t>日      期：</w:t>
      </w:r>
      <w:r>
        <w:rPr>
          <w:rFonts w:hint="default" w:ascii="Times New Roman" w:hAnsi="Times New Roman" w:cs="Times New Roman"/>
          <w:color w:val="000000" w:themeColor="text1"/>
          <w:sz w:val="24"/>
          <w:u w:val="single"/>
          <w14:textFill>
            <w14:solidFill>
              <w14:schemeClr w14:val="tx1"/>
            </w14:solidFill>
          </w14:textFill>
        </w:rPr>
        <w:t xml:space="preserve"> 202</w:t>
      </w:r>
      <w:r>
        <w:rPr>
          <w:rFonts w:hint="default" w:ascii="Times New Roman" w:hAnsi="Times New Roman" w:cs="Times New Roman"/>
          <w:color w:val="000000" w:themeColor="text1"/>
          <w:sz w:val="24"/>
          <w:u w:val="single"/>
          <w:lang w:val="en-US" w:eastAsia="zh-CN"/>
          <w14:textFill>
            <w14:solidFill>
              <w14:schemeClr w14:val="tx1"/>
            </w14:solidFill>
          </w14:textFill>
        </w:rPr>
        <w:t>3</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年</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月</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日</w:t>
      </w:r>
      <w:bookmarkEnd w:id="180"/>
      <w:bookmarkEnd w:id="181"/>
      <w:bookmarkEnd w:id="182"/>
      <w:bookmarkEnd w:id="183"/>
    </w:p>
    <w:p>
      <w:pPr>
        <w:pStyle w:val="2"/>
        <w:rPr>
          <w:rFonts w:hint="default" w:ascii="Times New Roman" w:hAnsi="Times New Roman" w:cs="Times New Roman"/>
          <w:color w:val="000000" w:themeColor="text1"/>
          <w:sz w:val="24"/>
          <w14:textFill>
            <w14:solidFill>
              <w14:schemeClr w14:val="tx1"/>
            </w14:solidFill>
          </w14:textFill>
        </w:rPr>
      </w:pPr>
    </w:p>
    <w:p>
      <w:pPr>
        <w:rPr>
          <w:rFonts w:hint="default" w:ascii="Times New Roman" w:hAnsi="Times New Roman" w:cs="Times New Roman"/>
          <w:color w:val="000000" w:themeColor="text1"/>
          <w:sz w:val="24"/>
          <w14:textFill>
            <w14:solidFill>
              <w14:schemeClr w14:val="tx1"/>
            </w14:solidFill>
          </w14:textFill>
        </w:rPr>
      </w:pPr>
    </w:p>
    <w:p>
      <w:pPr>
        <w:pStyle w:val="2"/>
        <w:rPr>
          <w:rFonts w:hint="default"/>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rPr>
      </w:pPr>
      <w:bookmarkStart w:id="184" w:name="_Toc5208_WPSOffice_Level2"/>
      <w:bookmarkStart w:id="185" w:name="_Toc15062"/>
      <w:r>
        <w:rPr>
          <w:rFonts w:hint="default" w:ascii="Times New Roman" w:hAnsi="Times New Roman" w:eastAsia="方正仿宋_GBK" w:cs="Times New Roman"/>
          <w:sz w:val="32"/>
          <w:szCs w:val="32"/>
          <w:lang w:val="en-US" w:eastAsia="zh-CN"/>
        </w:rPr>
        <w:t>格式</w:t>
      </w:r>
      <w:r>
        <w:rPr>
          <w:rFonts w:hint="default" w:ascii="Times New Roman" w:hAnsi="Times New Roman" w:eastAsia="方正仿宋_GBK" w:cs="Times New Roman"/>
          <w:sz w:val="32"/>
          <w:szCs w:val="32"/>
        </w:rPr>
        <w:t>1：开标一览表</w:t>
      </w:r>
      <w:bookmarkEnd w:id="184"/>
      <w:bookmarkEnd w:id="185"/>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color w:val="000000" w:themeColor="text1"/>
          <w:sz w:val="32"/>
          <w:szCs w:val="32"/>
          <w14:textFill>
            <w14:solidFill>
              <w14:schemeClr w14:val="tx1"/>
            </w14:solidFill>
          </w14:textFill>
        </w:rPr>
      </w:pPr>
      <w:bookmarkStart w:id="186" w:name="_Toc393354840"/>
      <w:bookmarkStart w:id="187" w:name="_Toc475291693"/>
      <w:bookmarkStart w:id="188" w:name="_Toc213141093"/>
      <w:bookmarkStart w:id="189" w:name="_Toc476856076"/>
      <w:r>
        <w:rPr>
          <w:rFonts w:hint="default" w:ascii="Times New Roman" w:hAnsi="Times New Roman" w:eastAsia="方正仿宋_GBK" w:cs="Times New Roman"/>
          <w:b/>
          <w:color w:val="000000" w:themeColor="text1"/>
          <w:sz w:val="32"/>
          <w:szCs w:val="32"/>
          <w14:textFill>
            <w14:solidFill>
              <w14:schemeClr w14:val="tx1"/>
            </w14:solidFill>
          </w14:textFill>
        </w:rPr>
        <w:t>开标一览表</w:t>
      </w:r>
      <w:bookmarkEnd w:id="186"/>
      <w:bookmarkEnd w:id="187"/>
      <w:bookmarkEnd w:id="188"/>
      <w:bookmarkEnd w:id="189"/>
    </w:p>
    <w:p>
      <w:pPr>
        <w:rPr>
          <w:rFonts w:hint="default" w:ascii="Times New Roman" w:hAnsi="Times New Roman" w:cs="Times New Roman"/>
          <w:color w:val="000000" w:themeColor="text1"/>
          <w:szCs w:val="24"/>
          <w14:textFill>
            <w14:solidFill>
              <w14:schemeClr w14:val="tx1"/>
            </w14:solidFill>
          </w14:textFill>
        </w:rPr>
      </w:pPr>
    </w:p>
    <w:p>
      <w:pPr>
        <w:pStyle w:val="6"/>
        <w:spacing w:line="360" w:lineRule="atLeast"/>
        <w:rPr>
          <w:rFonts w:hint="default" w:ascii="Times New Roman" w:hAnsi="Times New Roman" w:cs="Times New Roman"/>
          <w:b/>
          <w:bCs/>
          <w:color w:val="000000" w:themeColor="text1"/>
          <w:kern w:val="0"/>
          <w:szCs w:val="52"/>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项目名称：</w:t>
      </w:r>
      <w:r>
        <w:rPr>
          <w:rFonts w:hint="default" w:ascii="Times New Roman" w:hAnsi="Times New Roman" w:eastAsia="宋体" w:cs="Times New Roman"/>
          <w:b w:val="0"/>
          <w:bCs w:val="0"/>
          <w:color w:val="auto"/>
          <w:sz w:val="21"/>
          <w:szCs w:val="21"/>
          <w:u w:val="none" w:color="auto"/>
          <w:lang w:val="en-US" w:eastAsia="zh-CN"/>
        </w:rPr>
        <w:t>大理州第二人民医院护理管理系统升级新增培训管理模块采购项目</w:t>
      </w:r>
      <w:r>
        <w:rPr>
          <w:rFonts w:hint="default" w:ascii="Times New Roman" w:hAnsi="Times New Roman" w:cs="Times New Roman"/>
          <w:color w:val="000000" w:themeColor="text1"/>
          <w14:textFill>
            <w14:solidFill>
              <w14:schemeClr w14:val="tx1"/>
            </w14:solidFill>
          </w14:textFill>
        </w:rPr>
        <w:t xml:space="preserve">        </w:t>
      </w:r>
    </w:p>
    <w:p>
      <w:pPr>
        <w:spacing w:line="360" w:lineRule="exac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项目编号</w:t>
      </w:r>
      <w:r>
        <w:rPr>
          <w:rFonts w:hint="default" w:ascii="Times New Roman" w:hAnsi="Times New Roman" w:cs="Times New Roman"/>
          <w:color w:val="000000" w:themeColor="text1"/>
          <w:szCs w:val="24"/>
          <w14:textFill>
            <w14:solidFill>
              <w14:schemeClr w14:val="tx1"/>
            </w14:solidFill>
          </w14:textFill>
        </w:rPr>
        <w:t>：</w:t>
      </w:r>
      <w:r>
        <w:rPr>
          <w:rFonts w:hint="default" w:ascii="Times New Roman" w:hAnsi="Times New Roman" w:cs="Times New Roman"/>
          <w:b w:val="0"/>
          <w:bCs w:val="0"/>
          <w:color w:val="000000" w:themeColor="text1"/>
          <w:kern w:val="0"/>
          <w:sz w:val="21"/>
          <w:szCs w:val="21"/>
          <w:lang w:val="en-US" w:eastAsia="zh-CN"/>
          <w14:textFill>
            <w14:solidFill>
              <w14:schemeClr w14:val="tx1"/>
            </w14:solidFill>
          </w14:textFill>
        </w:rPr>
        <w:t xml:space="preserve">DLZEYZCB-2023-01 </w:t>
      </w:r>
    </w:p>
    <w:tbl>
      <w:tblPr>
        <w:tblStyle w:val="1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916"/>
        <w:gridCol w:w="1134"/>
        <w:gridCol w:w="641"/>
        <w:gridCol w:w="1200"/>
        <w:gridCol w:w="1323"/>
        <w:gridCol w:w="947"/>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60"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1916"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投标报价</w:t>
            </w:r>
          </w:p>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产品名称</w:t>
            </w:r>
          </w:p>
        </w:tc>
        <w:tc>
          <w:tcPr>
            <w:tcW w:w="113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数量</w:t>
            </w:r>
          </w:p>
        </w:tc>
        <w:tc>
          <w:tcPr>
            <w:tcW w:w="64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计量</w:t>
            </w:r>
          </w:p>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单位</w:t>
            </w:r>
          </w:p>
        </w:tc>
        <w:tc>
          <w:tcPr>
            <w:tcW w:w="1200"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单价（元）</w:t>
            </w:r>
          </w:p>
        </w:tc>
        <w:tc>
          <w:tcPr>
            <w:tcW w:w="1323" w:type="dxa"/>
            <w:vAlign w:val="center"/>
          </w:tcPr>
          <w:p>
            <w:pPr>
              <w:ind w:firstLine="105" w:firstLineChars="5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合价（元）</w:t>
            </w:r>
          </w:p>
        </w:tc>
        <w:tc>
          <w:tcPr>
            <w:tcW w:w="947" w:type="dxa"/>
            <w:vAlign w:val="center"/>
          </w:tcPr>
          <w:p>
            <w:pP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免费质保期</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交货地点/备注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p>
        </w:tc>
        <w:tc>
          <w:tcPr>
            <w:tcW w:w="1916" w:type="dxa"/>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1134" w:type="dxa"/>
            <w:vAlign w:val="center"/>
          </w:tcPr>
          <w:p>
            <w:pPr>
              <w:spacing w:line="320" w:lineRule="exact"/>
              <w:jc w:val="center"/>
              <w:rPr>
                <w:rFonts w:hint="default" w:ascii="Times New Roman" w:hAnsi="Times New Roman" w:cs="Times New Roman"/>
                <w:color w:val="000000" w:themeColor="text1"/>
                <w:szCs w:val="21"/>
                <w14:textFill>
                  <w14:solidFill>
                    <w14:schemeClr w14:val="tx1"/>
                  </w14:solidFill>
                </w14:textFill>
              </w:rPr>
            </w:pPr>
          </w:p>
        </w:tc>
        <w:tc>
          <w:tcPr>
            <w:tcW w:w="641" w:type="dxa"/>
            <w:vAlign w:val="center"/>
          </w:tcPr>
          <w:p>
            <w:pPr>
              <w:spacing w:line="320" w:lineRule="exact"/>
              <w:jc w:val="center"/>
              <w:rPr>
                <w:rFonts w:hint="default" w:ascii="Times New Roman" w:hAnsi="Times New Roman" w:cs="Times New Roman"/>
                <w:color w:val="000000" w:themeColor="text1"/>
                <w:szCs w:val="21"/>
                <w14:textFill>
                  <w14:solidFill>
                    <w14:schemeClr w14:val="tx1"/>
                  </w14:solidFill>
                </w14:textFill>
              </w:rPr>
            </w:pPr>
          </w:p>
        </w:tc>
        <w:tc>
          <w:tcPr>
            <w:tcW w:w="1200"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2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94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1916" w:type="dxa"/>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1134" w:type="dxa"/>
            <w:vAlign w:val="center"/>
          </w:tcPr>
          <w:p>
            <w:pPr>
              <w:spacing w:line="320" w:lineRule="exact"/>
              <w:jc w:val="center"/>
              <w:rPr>
                <w:rFonts w:hint="default" w:ascii="Times New Roman" w:hAnsi="Times New Roman" w:cs="Times New Roman"/>
                <w:color w:val="000000" w:themeColor="text1"/>
                <w:szCs w:val="21"/>
                <w14:textFill>
                  <w14:solidFill>
                    <w14:schemeClr w14:val="tx1"/>
                  </w14:solidFill>
                </w14:textFill>
              </w:rPr>
            </w:pPr>
          </w:p>
        </w:tc>
        <w:tc>
          <w:tcPr>
            <w:tcW w:w="641" w:type="dxa"/>
            <w:vAlign w:val="center"/>
          </w:tcPr>
          <w:p>
            <w:pPr>
              <w:spacing w:line="320" w:lineRule="exact"/>
              <w:jc w:val="center"/>
              <w:rPr>
                <w:rFonts w:hint="default" w:ascii="Times New Roman" w:hAnsi="Times New Roman" w:cs="Times New Roman"/>
                <w:color w:val="000000" w:themeColor="text1"/>
                <w:szCs w:val="21"/>
                <w14:textFill>
                  <w14:solidFill>
                    <w14:schemeClr w14:val="tx1"/>
                  </w14:solidFill>
                </w14:textFill>
              </w:rPr>
            </w:pPr>
          </w:p>
        </w:tc>
        <w:tc>
          <w:tcPr>
            <w:tcW w:w="1200"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2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94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0" w:type="dxa"/>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w:t>
            </w:r>
          </w:p>
        </w:tc>
        <w:tc>
          <w:tcPr>
            <w:tcW w:w="1916" w:type="dxa"/>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1134" w:type="dxa"/>
            <w:vAlign w:val="center"/>
          </w:tcPr>
          <w:p>
            <w:pPr>
              <w:spacing w:line="320" w:lineRule="exact"/>
              <w:jc w:val="center"/>
              <w:rPr>
                <w:rFonts w:hint="default" w:ascii="Times New Roman" w:hAnsi="Times New Roman" w:cs="Times New Roman"/>
                <w:color w:val="000000" w:themeColor="text1"/>
                <w:szCs w:val="21"/>
                <w14:textFill>
                  <w14:solidFill>
                    <w14:schemeClr w14:val="tx1"/>
                  </w14:solidFill>
                </w14:textFill>
              </w:rPr>
            </w:pPr>
          </w:p>
        </w:tc>
        <w:tc>
          <w:tcPr>
            <w:tcW w:w="641" w:type="dxa"/>
            <w:vAlign w:val="center"/>
          </w:tcPr>
          <w:p>
            <w:pPr>
              <w:spacing w:line="320" w:lineRule="exact"/>
              <w:jc w:val="center"/>
              <w:rPr>
                <w:rFonts w:hint="default" w:ascii="Times New Roman" w:hAnsi="Times New Roman" w:cs="Times New Roman"/>
                <w:color w:val="000000" w:themeColor="text1"/>
                <w:szCs w:val="21"/>
                <w14:textFill>
                  <w14:solidFill>
                    <w14:schemeClr w14:val="tx1"/>
                  </w14:solidFill>
                </w14:textFill>
              </w:rPr>
            </w:pPr>
          </w:p>
        </w:tc>
        <w:tc>
          <w:tcPr>
            <w:tcW w:w="1200"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2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94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460" w:type="dxa"/>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4</w:t>
            </w:r>
          </w:p>
        </w:tc>
        <w:tc>
          <w:tcPr>
            <w:tcW w:w="1916" w:type="dxa"/>
            <w:vAlign w:val="center"/>
          </w:tcPr>
          <w:p>
            <w:pPr>
              <w:jc w:val="center"/>
              <w:rPr>
                <w:rFonts w:hint="default" w:ascii="Times New Roman" w:hAnsi="Times New Roman" w:cs="Times New Roman"/>
                <w:color w:val="000000" w:themeColor="text1"/>
                <w:lang w:val="en-US"/>
                <w14:textFill>
                  <w14:solidFill>
                    <w14:schemeClr w14:val="tx1"/>
                  </w14:solidFill>
                </w14:textFill>
              </w:rPr>
            </w:pPr>
          </w:p>
        </w:tc>
        <w:tc>
          <w:tcPr>
            <w:tcW w:w="1134" w:type="dxa"/>
            <w:vAlign w:val="center"/>
          </w:tcPr>
          <w:p>
            <w:pPr>
              <w:spacing w:line="320" w:lineRule="exact"/>
              <w:jc w:val="center"/>
              <w:rPr>
                <w:rFonts w:hint="default" w:ascii="Times New Roman" w:hAnsi="Times New Roman" w:cs="Times New Roman"/>
                <w:color w:val="000000" w:themeColor="text1"/>
                <w:szCs w:val="21"/>
                <w:lang w:val="en-US"/>
                <w14:textFill>
                  <w14:solidFill>
                    <w14:schemeClr w14:val="tx1"/>
                  </w14:solidFill>
                </w14:textFill>
              </w:rPr>
            </w:pPr>
          </w:p>
        </w:tc>
        <w:tc>
          <w:tcPr>
            <w:tcW w:w="641" w:type="dxa"/>
            <w:vAlign w:val="center"/>
          </w:tcPr>
          <w:p>
            <w:pPr>
              <w:spacing w:line="320" w:lineRule="exact"/>
              <w:jc w:val="center"/>
              <w:rPr>
                <w:rFonts w:hint="default" w:ascii="Times New Roman" w:hAnsi="Times New Roman" w:cs="Times New Roman"/>
                <w:color w:val="000000" w:themeColor="text1"/>
                <w:szCs w:val="21"/>
                <w:lang w:val="en-US"/>
                <w14:textFill>
                  <w14:solidFill>
                    <w14:schemeClr w14:val="tx1"/>
                  </w14:solidFill>
                </w14:textFill>
              </w:rPr>
            </w:pPr>
          </w:p>
        </w:tc>
        <w:tc>
          <w:tcPr>
            <w:tcW w:w="1200" w:type="dxa"/>
            <w:vAlign w:val="center"/>
          </w:tcPr>
          <w:p>
            <w:pPr>
              <w:jc w:val="center"/>
              <w:rPr>
                <w:rFonts w:hint="default" w:ascii="Times New Roman" w:hAnsi="Times New Roman" w:cs="Times New Roman"/>
                <w:color w:val="000000" w:themeColor="text1"/>
                <w:szCs w:val="21"/>
                <w:lang w:val="en-US"/>
                <w14:textFill>
                  <w14:solidFill>
                    <w14:schemeClr w14:val="tx1"/>
                  </w14:solidFill>
                </w14:textFill>
              </w:rPr>
            </w:pPr>
          </w:p>
        </w:tc>
        <w:tc>
          <w:tcPr>
            <w:tcW w:w="1323" w:type="dxa"/>
            <w:vAlign w:val="center"/>
          </w:tcPr>
          <w:p>
            <w:pPr>
              <w:jc w:val="center"/>
              <w:rPr>
                <w:rFonts w:hint="default" w:ascii="Times New Roman" w:hAnsi="Times New Roman" w:cs="Times New Roman"/>
                <w:color w:val="000000" w:themeColor="text1"/>
                <w:szCs w:val="21"/>
                <w:lang w:val="en-US"/>
                <w14:textFill>
                  <w14:solidFill>
                    <w14:schemeClr w14:val="tx1"/>
                  </w14:solidFill>
                </w14:textFill>
              </w:rPr>
            </w:pPr>
          </w:p>
        </w:tc>
        <w:tc>
          <w:tcPr>
            <w:tcW w:w="947" w:type="dxa"/>
            <w:vAlign w:val="center"/>
          </w:tcPr>
          <w:p>
            <w:pPr>
              <w:jc w:val="center"/>
              <w:rPr>
                <w:rFonts w:hint="default" w:ascii="Times New Roman" w:hAnsi="Times New Roman" w:cs="Times New Roman"/>
                <w:color w:val="000000" w:themeColor="text1"/>
                <w:szCs w:val="21"/>
                <w:lang w:val="en-US"/>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5</w:t>
            </w:r>
          </w:p>
        </w:tc>
        <w:tc>
          <w:tcPr>
            <w:tcW w:w="1916" w:type="dxa"/>
            <w:vAlign w:val="center"/>
          </w:tcPr>
          <w:p>
            <w:pPr>
              <w:jc w:val="center"/>
              <w:rPr>
                <w:rFonts w:hint="default" w:ascii="Times New Roman" w:hAnsi="Times New Roman" w:cs="Times New Roman"/>
                <w:color w:val="000000" w:themeColor="text1"/>
                <w:lang w:val="en-US"/>
                <w14:textFill>
                  <w14:solidFill>
                    <w14:schemeClr w14:val="tx1"/>
                  </w14:solidFill>
                </w14:textFill>
              </w:rPr>
            </w:pPr>
          </w:p>
        </w:tc>
        <w:tc>
          <w:tcPr>
            <w:tcW w:w="1134" w:type="dxa"/>
            <w:vAlign w:val="center"/>
          </w:tcPr>
          <w:p>
            <w:pPr>
              <w:spacing w:line="320" w:lineRule="exact"/>
              <w:jc w:val="center"/>
              <w:rPr>
                <w:rFonts w:hint="default" w:ascii="Times New Roman" w:hAnsi="Times New Roman" w:cs="Times New Roman"/>
                <w:color w:val="000000" w:themeColor="text1"/>
                <w:szCs w:val="21"/>
                <w:lang w:val="en-US"/>
                <w14:textFill>
                  <w14:solidFill>
                    <w14:schemeClr w14:val="tx1"/>
                  </w14:solidFill>
                </w14:textFill>
              </w:rPr>
            </w:pPr>
          </w:p>
        </w:tc>
        <w:tc>
          <w:tcPr>
            <w:tcW w:w="641" w:type="dxa"/>
            <w:vAlign w:val="center"/>
          </w:tcPr>
          <w:p>
            <w:pPr>
              <w:spacing w:line="320" w:lineRule="exact"/>
              <w:jc w:val="center"/>
              <w:rPr>
                <w:rFonts w:hint="default" w:ascii="Times New Roman" w:hAnsi="Times New Roman" w:cs="Times New Roman"/>
                <w:color w:val="000000" w:themeColor="text1"/>
                <w:szCs w:val="21"/>
                <w:lang w:val="en-US"/>
                <w14:textFill>
                  <w14:solidFill>
                    <w14:schemeClr w14:val="tx1"/>
                  </w14:solidFill>
                </w14:textFill>
              </w:rPr>
            </w:pPr>
          </w:p>
        </w:tc>
        <w:tc>
          <w:tcPr>
            <w:tcW w:w="1200" w:type="dxa"/>
            <w:vAlign w:val="center"/>
          </w:tcPr>
          <w:p>
            <w:pPr>
              <w:jc w:val="center"/>
              <w:rPr>
                <w:rFonts w:hint="default" w:ascii="Times New Roman" w:hAnsi="Times New Roman" w:cs="Times New Roman"/>
                <w:color w:val="000000" w:themeColor="text1"/>
                <w:szCs w:val="21"/>
                <w:lang w:val="en-US"/>
                <w14:textFill>
                  <w14:solidFill>
                    <w14:schemeClr w14:val="tx1"/>
                  </w14:solidFill>
                </w14:textFill>
              </w:rPr>
            </w:pPr>
          </w:p>
        </w:tc>
        <w:tc>
          <w:tcPr>
            <w:tcW w:w="1323" w:type="dxa"/>
            <w:vAlign w:val="center"/>
          </w:tcPr>
          <w:p>
            <w:pPr>
              <w:jc w:val="center"/>
              <w:rPr>
                <w:rFonts w:hint="default" w:ascii="Times New Roman" w:hAnsi="Times New Roman" w:cs="Times New Roman"/>
                <w:color w:val="000000" w:themeColor="text1"/>
                <w:szCs w:val="21"/>
                <w:lang w:val="en-US"/>
                <w14:textFill>
                  <w14:solidFill>
                    <w14:schemeClr w14:val="tx1"/>
                  </w14:solidFill>
                </w14:textFill>
              </w:rPr>
            </w:pPr>
          </w:p>
        </w:tc>
        <w:tc>
          <w:tcPr>
            <w:tcW w:w="947" w:type="dxa"/>
            <w:vAlign w:val="center"/>
          </w:tcPr>
          <w:p>
            <w:pPr>
              <w:jc w:val="center"/>
              <w:rPr>
                <w:rFonts w:hint="default" w:ascii="Times New Roman" w:hAnsi="Times New Roman" w:cs="Times New Roman"/>
                <w:color w:val="000000" w:themeColor="text1"/>
                <w:szCs w:val="21"/>
                <w:lang w:val="en-US"/>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3510" w:type="dxa"/>
            <w:gridSpan w:val="3"/>
            <w:vAlign w:val="center"/>
          </w:tcPr>
          <w:p>
            <w:pPr>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投标总报价（元）</w:t>
            </w:r>
          </w:p>
        </w:tc>
        <w:tc>
          <w:tcPr>
            <w:tcW w:w="6119" w:type="dxa"/>
            <w:gridSpan w:val="5"/>
            <w:vAlign w:val="center"/>
          </w:tcPr>
          <w:p>
            <w:pP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大写：  </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9629" w:type="dxa"/>
            <w:gridSpan w:val="8"/>
            <w:vAlign w:val="center"/>
          </w:tcPr>
          <w:p>
            <w:pPr>
              <w:jc w:val="left"/>
              <w:rPr>
                <w:rFonts w:hint="default" w:ascii="Times New Roman" w:hAnsi="Times New Roman" w:cs="Times New Roman"/>
                <w:color w:val="000000" w:themeColor="text1"/>
                <w:szCs w:val="21"/>
                <w14:textFill>
                  <w14:solidFill>
                    <w14:schemeClr w14:val="tx1"/>
                  </w14:solidFill>
                </w14:textFill>
              </w:rPr>
            </w:pPr>
          </w:p>
          <w:p>
            <w:pPr>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jc w:val="left"/>
              <w:rPr>
                <w:rFonts w:hint="default" w:ascii="Times New Roman" w:hAnsi="Times New Roman" w:cs="Times New Roman"/>
                <w:color w:val="000000" w:themeColor="text1"/>
                <w:szCs w:val="21"/>
                <w14:textFill>
                  <w14:solidFill>
                    <w14:schemeClr w14:val="tx1"/>
                  </w14:solidFill>
                </w14:textFill>
              </w:rPr>
            </w:pPr>
          </w:p>
          <w:p>
            <w:pPr>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jc w:val="left"/>
              <w:rPr>
                <w:rFonts w:hint="default" w:ascii="Times New Roman" w:hAnsi="Times New Roman" w:cs="Times New Roman"/>
                <w:color w:val="000000" w:themeColor="text1"/>
                <w:szCs w:val="21"/>
                <w14:textFill>
                  <w14:solidFill>
                    <w14:schemeClr w14:val="tx1"/>
                  </w14:solidFill>
                </w14:textFill>
              </w:rPr>
            </w:pPr>
          </w:p>
          <w:p>
            <w:pPr>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日期：</w:t>
            </w:r>
          </w:p>
          <w:p>
            <w:pPr>
              <w:jc w:val="both"/>
              <w:rPr>
                <w:rFonts w:hint="default" w:ascii="Times New Roman" w:hAnsi="Times New Roman" w:cs="Times New Roman"/>
                <w:color w:val="000000" w:themeColor="text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exact"/>
        <w:ind w:firstLine="2" w:firstLineChars="1"/>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hint="default" w:ascii="Times New Roman" w:hAnsi="Times New Roman" w:cs="Times New Roman"/>
          <w:color w:val="000000" w:themeColor="text1"/>
          <w:sz w:val="18"/>
          <w:szCs w:val="21"/>
          <w14:textFill>
            <w14:solidFill>
              <w14:schemeClr w14:val="tx1"/>
            </w14:solidFill>
          </w14:textFill>
        </w:rPr>
      </w:pPr>
      <w:r>
        <w:rPr>
          <w:rFonts w:hint="default" w:ascii="Times New Roman" w:hAnsi="Times New Roman" w:cs="Times New Roman"/>
          <w:color w:val="000000" w:themeColor="text1"/>
          <w:sz w:val="18"/>
          <w:szCs w:val="21"/>
          <w:lang w:val="en-US" w:eastAsia="zh-CN"/>
          <w14:textFill>
            <w14:solidFill>
              <w14:schemeClr w14:val="tx1"/>
            </w14:solidFill>
          </w14:textFill>
        </w:rPr>
        <w:t>1.</w:t>
      </w:r>
      <w:r>
        <w:rPr>
          <w:rFonts w:hint="default" w:ascii="Times New Roman" w:hAnsi="Times New Roman" w:cs="Times New Roman"/>
          <w:color w:val="000000" w:themeColor="text1"/>
          <w:sz w:val="18"/>
          <w:szCs w:val="21"/>
          <w14:textFill>
            <w14:solidFill>
              <w14:schemeClr w14:val="tx1"/>
            </w14:solidFill>
          </w14:textFill>
        </w:rPr>
        <w:t>表中“</w:t>
      </w:r>
      <w:r>
        <w:rPr>
          <w:rFonts w:hint="default" w:ascii="Times New Roman" w:hAnsi="Times New Roman" w:cs="Times New Roman"/>
          <w:b/>
          <w:color w:val="000000" w:themeColor="text1"/>
          <w:sz w:val="18"/>
          <w:szCs w:val="21"/>
          <w14:textFill>
            <w14:solidFill>
              <w14:schemeClr w14:val="tx1"/>
            </w14:solidFill>
          </w14:textFill>
        </w:rPr>
        <w:t>投标报价</w:t>
      </w:r>
      <w:r>
        <w:rPr>
          <w:rFonts w:hint="default" w:ascii="Times New Roman" w:hAnsi="Times New Roman" w:cs="Times New Roman"/>
          <w:color w:val="000000" w:themeColor="text1"/>
          <w:sz w:val="18"/>
          <w:szCs w:val="21"/>
          <w14:textFill>
            <w14:solidFill>
              <w14:schemeClr w14:val="tx1"/>
            </w14:solidFill>
          </w14:textFill>
        </w:rPr>
        <w:t>”应与格式2“</w:t>
      </w:r>
      <w:r>
        <w:rPr>
          <w:rFonts w:hint="default" w:ascii="Times New Roman" w:hAnsi="Times New Roman" w:cs="Times New Roman"/>
          <w:b/>
          <w:color w:val="000000" w:themeColor="text1"/>
          <w:sz w:val="18"/>
          <w:szCs w:val="21"/>
          <w14:textFill>
            <w14:solidFill>
              <w14:schemeClr w14:val="tx1"/>
            </w14:solidFill>
          </w14:textFill>
        </w:rPr>
        <w:t>投标函</w:t>
      </w:r>
      <w:r>
        <w:rPr>
          <w:rFonts w:hint="default" w:ascii="Times New Roman" w:hAnsi="Times New Roman" w:cs="Times New Roman"/>
          <w:color w:val="000000" w:themeColor="text1"/>
          <w:sz w:val="18"/>
          <w:szCs w:val="21"/>
          <w14:textFill>
            <w14:solidFill>
              <w14:schemeClr w14:val="tx1"/>
            </w14:solidFill>
          </w14:textFill>
        </w:rPr>
        <w:t>”中 “</w:t>
      </w:r>
      <w:r>
        <w:rPr>
          <w:rFonts w:hint="default" w:ascii="Times New Roman" w:hAnsi="Times New Roman" w:cs="Times New Roman"/>
          <w:b/>
          <w:color w:val="000000" w:themeColor="text1"/>
          <w:sz w:val="18"/>
          <w:szCs w:val="21"/>
          <w14:textFill>
            <w14:solidFill>
              <w14:schemeClr w14:val="tx1"/>
            </w14:solidFill>
          </w14:textFill>
        </w:rPr>
        <w:t>投标报价</w:t>
      </w:r>
      <w:r>
        <w:rPr>
          <w:rFonts w:hint="default" w:ascii="Times New Roman" w:hAnsi="Times New Roman" w:cs="Times New Roman"/>
          <w:color w:val="000000" w:themeColor="text1"/>
          <w:sz w:val="18"/>
          <w:szCs w:val="21"/>
          <w14:textFill>
            <w14:solidFill>
              <w14:schemeClr w14:val="tx1"/>
            </w14:solidFill>
          </w14:textFill>
        </w:rPr>
        <w:t>”一致。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hint="default" w:ascii="Times New Roman" w:hAnsi="Times New Roman" w:cs="Times New Roman"/>
          <w:color w:val="000000" w:themeColor="text1"/>
          <w:sz w:val="18"/>
          <w:szCs w:val="21"/>
          <w14:textFill>
            <w14:solidFill>
              <w14:schemeClr w14:val="tx1"/>
            </w14:solidFill>
          </w14:textFill>
        </w:rPr>
      </w:pPr>
      <w:r>
        <w:rPr>
          <w:rFonts w:hint="default" w:ascii="Times New Roman" w:hAnsi="Times New Roman" w:cs="Times New Roman"/>
          <w:b/>
          <w:color w:val="000000" w:themeColor="text1"/>
          <w:sz w:val="18"/>
          <w:szCs w:val="21"/>
          <w:lang w:val="en-US" w:eastAsia="zh-CN"/>
          <w14:textFill>
            <w14:solidFill>
              <w14:schemeClr w14:val="tx1"/>
            </w14:solidFill>
          </w14:textFill>
        </w:rPr>
        <w:t>2.</w:t>
      </w:r>
      <w:r>
        <w:rPr>
          <w:rFonts w:hint="default" w:ascii="Times New Roman" w:hAnsi="Times New Roman" w:cs="Times New Roman"/>
          <w:b/>
          <w:color w:val="000000" w:themeColor="text1"/>
          <w:sz w:val="18"/>
          <w:szCs w:val="21"/>
          <w14:textFill>
            <w14:solidFill>
              <w14:schemeClr w14:val="tx1"/>
            </w14:solidFill>
          </w14:textFill>
        </w:rPr>
        <w:t>投标报价包括包装费、运输费、装卸费、利润、税金、检验、安装、调试费等一切费用，并能保证供应商完成履行合同所需的全部工作费用。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hint="default" w:ascii="Times New Roman" w:hAnsi="Times New Roman" w:cs="Times New Roman"/>
          <w:b/>
          <w:color w:val="000000" w:themeColor="text1"/>
          <w:sz w:val="18"/>
          <w:szCs w:val="21"/>
          <w14:textFill>
            <w14:solidFill>
              <w14:schemeClr w14:val="tx1"/>
            </w14:solidFill>
          </w14:textFill>
        </w:rPr>
      </w:pPr>
      <w:r>
        <w:rPr>
          <w:rFonts w:hint="default" w:ascii="Times New Roman" w:hAnsi="Times New Roman" w:cs="Times New Roman"/>
          <w:b/>
          <w:color w:val="000000" w:themeColor="text1"/>
          <w:sz w:val="18"/>
          <w:szCs w:val="21"/>
          <w:lang w:val="en-US" w:eastAsia="zh-CN"/>
          <w14:textFill>
            <w14:solidFill>
              <w14:schemeClr w14:val="tx1"/>
            </w14:solidFill>
          </w14:textFill>
        </w:rPr>
        <w:t>3.</w:t>
      </w:r>
      <w:r>
        <w:rPr>
          <w:rFonts w:hint="default" w:ascii="Times New Roman" w:hAnsi="Times New Roman" w:cs="Times New Roman"/>
          <w:b/>
          <w:color w:val="000000" w:themeColor="text1"/>
          <w:sz w:val="18"/>
          <w:szCs w:val="21"/>
          <w14:textFill>
            <w14:solidFill>
              <w14:schemeClr w14:val="tx1"/>
            </w14:solidFill>
          </w14:textFill>
        </w:rPr>
        <w:t>开标时，单一来源谈判响应文件中开标一览表(报价表)内容与单一来源谈判响应文件中明细表内容不一致的，以开标一览表(报价表)为准。单一来源谈判响应文件的大写金额和小写金额不一致的，以大写金额为准；总价金额与按单价汇总金额不一致的，以单价金额计算结果为准；单价金额小数点有明显错位的，应以总价为准，并修改单价；对不同文字文本单一来源谈判响应文件的解释发生异议的，以中文文本为准。</w:t>
      </w:r>
    </w:p>
    <w:p>
      <w:pPr>
        <w:pStyle w:val="2"/>
        <w:rPr>
          <w:rFonts w:hint="default" w:ascii="Times New Roman" w:hAnsi="Times New Roman" w:cs="Times New Roman" w:eastAsiaTheme="minorEastAsia"/>
          <w:lang w:val="en-US" w:eastAsia="zh-CN"/>
        </w:rPr>
      </w:pPr>
      <w:r>
        <w:rPr>
          <w:rFonts w:hint="default" w:ascii="Times New Roman" w:hAnsi="Times New Roman" w:cs="Times New Roman"/>
          <w:b/>
          <w:color w:val="000000" w:themeColor="text1"/>
          <w:sz w:val="18"/>
          <w:szCs w:val="21"/>
          <w:lang w:val="en-US" w:eastAsia="zh-CN"/>
          <w14:textFill>
            <w14:solidFill>
              <w14:schemeClr w14:val="tx1"/>
            </w14:solidFill>
          </w14:textFill>
        </w:rPr>
        <w:t xml:space="preserve">    4.投标产品有5个以上的允许增加行，但不允许增减列。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hint="default" w:ascii="Times New Roman" w:hAnsi="Times New Roman" w:cs="Times New Roman"/>
          <w:b/>
          <w:color w:val="000000" w:themeColor="text1"/>
          <w:sz w:val="18"/>
          <w:szCs w:val="21"/>
          <w14:textFill>
            <w14:solidFill>
              <w14:schemeClr w14:val="tx1"/>
            </w14:solidFill>
          </w14:textFill>
        </w:rPr>
      </w:pPr>
      <w:r>
        <w:rPr>
          <w:rFonts w:hint="default" w:ascii="Times New Roman" w:hAnsi="Times New Roman" w:cs="Times New Roman"/>
          <w:b/>
          <w:color w:val="000000" w:themeColor="text1"/>
          <w:sz w:val="18"/>
          <w:szCs w:val="21"/>
          <w:lang w:val="en-US" w:eastAsia="zh-CN"/>
          <w14:textFill>
            <w14:solidFill>
              <w14:schemeClr w14:val="tx1"/>
            </w14:solidFill>
          </w14:textFill>
        </w:rPr>
        <w:t>5.</w:t>
      </w:r>
      <w:r>
        <w:rPr>
          <w:rFonts w:hint="default" w:ascii="Times New Roman" w:hAnsi="Times New Roman" w:cs="Times New Roman"/>
          <w:b/>
          <w:color w:val="000000" w:themeColor="text1"/>
          <w:sz w:val="18"/>
          <w:szCs w:val="21"/>
          <w14:textFill>
            <w14:solidFill>
              <w14:schemeClr w14:val="tx1"/>
            </w14:solidFill>
          </w14:textFill>
        </w:rPr>
        <w:t>此表应放于单一来源谈判响应文件目录后第一页。</w:t>
      </w:r>
      <w:bookmarkStart w:id="190" w:name="_Toc15324"/>
    </w:p>
    <w:p>
      <w:pPr>
        <w:pStyle w:val="2"/>
        <w:rPr>
          <w:rFonts w:hint="default" w:ascii="Times New Roman" w:hAnsi="Times New Roman" w:cs="Times New Roman"/>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lang w:val="en-US" w:eastAsia="zh-CN"/>
        </w:rPr>
      </w:pPr>
      <w:bookmarkStart w:id="191" w:name="_Toc10928_WPSOffice_Level2"/>
      <w:r>
        <w:rPr>
          <w:rFonts w:hint="default" w:ascii="Times New Roman" w:hAnsi="Times New Roman" w:eastAsia="方正仿宋_GBK" w:cs="Times New Roman"/>
          <w:sz w:val="32"/>
          <w:szCs w:val="32"/>
          <w:lang w:val="en-US" w:eastAsia="zh-CN"/>
        </w:rPr>
        <w:t>格式2：投标函</w:t>
      </w:r>
      <w:bookmarkEnd w:id="191"/>
    </w:p>
    <w:bookmarkEnd w:id="190"/>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92" w:name="_Toc476856077"/>
      <w:bookmarkStart w:id="193" w:name="_Toc475291694"/>
      <w:bookmarkStart w:id="194" w:name="_Toc393354841"/>
      <w:r>
        <w:rPr>
          <w:rFonts w:hint="default" w:ascii="Times New Roman" w:hAnsi="Times New Roman" w:eastAsia="方正仿宋_GBK" w:cs="Times New Roman"/>
          <w:b/>
          <w:color w:val="000000" w:themeColor="text1"/>
          <w:sz w:val="32"/>
          <w:szCs w:val="32"/>
          <w14:textFill>
            <w14:solidFill>
              <w14:schemeClr w14:val="tx1"/>
            </w14:solidFill>
          </w14:textFill>
        </w:rPr>
        <w:t>投 标 函</w:t>
      </w:r>
      <w:bookmarkEnd w:id="192"/>
      <w:bookmarkEnd w:id="193"/>
      <w:bookmarkEnd w:id="194"/>
    </w:p>
    <w:p>
      <w:pPr>
        <w:spacing w:line="360" w:lineRule="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致：</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大理州第二人民医院  </w:t>
      </w:r>
      <w:r>
        <w:rPr>
          <w:rFonts w:hint="eastAsia" w:ascii="Times New Roman" w:hAnsi="Times New Roman" w:cs="Times New Roman"/>
          <w:color w:val="000000" w:themeColor="text1"/>
          <w:szCs w:val="21"/>
          <w:u w:val="single"/>
          <w:lang w:val="en-US" w:eastAsia="zh-CN"/>
          <w14:textFill>
            <w14:solidFill>
              <w14:schemeClr w14:val="tx1"/>
            </w14:solidFill>
          </w14:textFill>
        </w:rPr>
        <w:t xml:space="preserve">    </w:t>
      </w:r>
    </w:p>
    <w:p>
      <w:pPr>
        <w:pStyle w:val="6"/>
        <w:spacing w:line="360" w:lineRule="atLeast"/>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我方仔细研究了</w:t>
      </w:r>
      <w:r>
        <w:rPr>
          <w:rFonts w:hint="default" w:ascii="Times New Roman" w:hAnsi="Times New Roman" w:eastAsia="宋体" w:cs="Times New Roman"/>
          <w:b w:val="0"/>
          <w:bCs w:val="0"/>
          <w:color w:val="auto"/>
          <w:sz w:val="21"/>
          <w:szCs w:val="21"/>
          <w:u w:val="single" w:color="auto"/>
          <w:lang w:val="en-US" w:eastAsia="zh-CN"/>
        </w:rPr>
        <w:t>大理州第二人民医院护理管理系统升级新增培训管理模块采购项目</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eastAsia="zh-CN"/>
          <w14:textFill>
            <w14:solidFill>
              <w14:schemeClr w14:val="tx1"/>
            </w14:solidFill>
          </w14:textFill>
        </w:rPr>
        <w:t>项目编号</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u w:val="single"/>
          <w:lang w:val="en-US" w:eastAsia="zh-CN"/>
          <w14:textFill>
            <w14:solidFill>
              <w14:schemeClr w14:val="tx1"/>
            </w14:solidFill>
          </w14:textFill>
        </w:rPr>
        <w:t>DLZEYZCB-2023-01</w:t>
      </w:r>
      <w:r>
        <w:rPr>
          <w:rFonts w:hint="default" w:ascii="Times New Roman" w:hAnsi="Times New Roman" w:cs="Times New Roman"/>
          <w:color w:val="000000" w:themeColor="text1"/>
          <w:szCs w:val="21"/>
          <w14:textFill>
            <w14:solidFill>
              <w14:schemeClr w14:val="tx1"/>
            </w14:solidFill>
          </w14:textFill>
        </w:rPr>
        <w:t>）项目</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的全部内容，正式授权下述签字人</w:t>
      </w:r>
      <w:r>
        <w:rPr>
          <w:rFonts w:hint="default" w:ascii="Times New Roman" w:hAnsi="Times New Roman" w:cs="Times New Roman"/>
          <w:color w:val="000000" w:themeColor="text1"/>
          <w:szCs w:val="21"/>
          <w:u w:val="single"/>
          <w14:textFill>
            <w14:solidFill>
              <w14:schemeClr w14:val="tx1"/>
            </w14:solidFill>
          </w14:textFill>
        </w:rPr>
        <w:t xml:space="preserve">   （姓名和职务）     </w:t>
      </w:r>
      <w:r>
        <w:rPr>
          <w:rFonts w:hint="default" w:ascii="Times New Roman" w:hAnsi="Times New Roman" w:cs="Times New Roman"/>
          <w:color w:val="000000" w:themeColor="text1"/>
          <w:szCs w:val="21"/>
          <w14:textFill>
            <w14:solidFill>
              <w14:schemeClr w14:val="tx1"/>
            </w14:solidFill>
          </w14:textFill>
        </w:rPr>
        <w:t>全权代表供应商</w:t>
      </w:r>
      <w:r>
        <w:rPr>
          <w:rFonts w:hint="default" w:ascii="Times New Roman" w:hAnsi="Times New Roman" w:cs="Times New Roman"/>
          <w:color w:val="000000" w:themeColor="text1"/>
          <w:szCs w:val="21"/>
          <w:u w:val="single"/>
          <w14:textFill>
            <w14:solidFill>
              <w14:schemeClr w14:val="tx1"/>
            </w14:solidFill>
          </w14:textFill>
        </w:rPr>
        <w:t xml:space="preserve">  （供应商名称）   </w:t>
      </w:r>
      <w:r>
        <w:rPr>
          <w:rFonts w:hint="default" w:ascii="Times New Roman" w:hAnsi="Times New Roman" w:cs="Times New Roman"/>
          <w:color w:val="000000" w:themeColor="text1"/>
          <w:szCs w:val="21"/>
          <w14:textFill>
            <w14:solidFill>
              <w14:schemeClr w14:val="tx1"/>
            </w14:solidFill>
          </w14:textFill>
        </w:rPr>
        <w:t xml:space="preserve">参加投标。 </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据此函，签字人兹宣布同意如下：</w:t>
      </w:r>
    </w:p>
    <w:p>
      <w:pPr>
        <w:spacing w:line="360" w:lineRule="auto"/>
        <w:ind w:firstLine="420" w:firstLineChars="20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1、按</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项目定点供应实施要求，投标</w:t>
      </w:r>
      <w:r>
        <w:rPr>
          <w:rFonts w:hint="default" w:ascii="Times New Roman" w:hAnsi="Times New Roman" w:cs="Times New Roman"/>
          <w:b w:val="0"/>
          <w:bCs/>
          <w:color w:val="000000" w:themeColor="text1"/>
          <w:szCs w:val="21"/>
          <w14:textFill>
            <w14:solidFill>
              <w14:schemeClr w14:val="tx1"/>
            </w14:solidFill>
          </w14:textFill>
        </w:rPr>
        <w:t>总价</w:t>
      </w:r>
      <w:r>
        <w:rPr>
          <w:rFonts w:hint="default" w:ascii="Times New Roman" w:hAnsi="Times New Roman" w:cs="Times New Roman"/>
          <w:color w:val="000000" w:themeColor="text1"/>
          <w:szCs w:val="21"/>
          <w14:textFill>
            <w14:solidFill>
              <w14:schemeClr w14:val="tx1"/>
            </w14:solidFill>
          </w14:textFill>
        </w:rPr>
        <w:t xml:space="preserve">（含税价）：大写  </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 (小写</w:t>
      </w:r>
      <w:r>
        <w:rPr>
          <w:rFonts w:hint="default" w:ascii="Times New Roman" w:hAnsi="Times New Roman" w:cs="Times New Roman"/>
          <w:color w:val="000000" w:themeColor="text1"/>
          <w:szCs w:val="21"/>
          <w:u w:val="single"/>
          <w14:textFill>
            <w14:solidFill>
              <w14:schemeClr w14:val="tx1"/>
            </w14:solidFill>
          </w14:textFill>
        </w:rPr>
        <w:t xml:space="preserve">        元 </w:t>
      </w:r>
      <w:r>
        <w:rPr>
          <w:rFonts w:hint="default" w:ascii="Times New Roman" w:hAnsi="Times New Roman" w:cs="Times New Roman"/>
          <w:color w:val="000000" w:themeColor="text1"/>
          <w:szCs w:val="21"/>
          <w14:textFill>
            <w14:solidFill>
              <w14:schemeClr w14:val="tx1"/>
            </w14:solidFill>
          </w14:textFill>
        </w:rPr>
        <w:t>)，在</w:t>
      </w:r>
      <w:r>
        <w:rPr>
          <w:rFonts w:hint="default" w:ascii="Times New Roman" w:hAnsi="Times New Roman" w:cs="Times New Roman"/>
          <w:color w:val="000000" w:themeColor="text1"/>
          <w:szCs w:val="21"/>
          <w:u w:val="single"/>
          <w14:textFill>
            <w14:solidFill>
              <w14:schemeClr w14:val="tx1"/>
            </w14:solidFill>
          </w14:textFill>
        </w:rPr>
        <w:t xml:space="preserve">  （交货期）   </w:t>
      </w:r>
      <w:r>
        <w:rPr>
          <w:rFonts w:hint="default" w:ascii="Times New Roman" w:hAnsi="Times New Roman" w:cs="Times New Roman"/>
          <w:color w:val="000000" w:themeColor="text1"/>
          <w:szCs w:val="21"/>
          <w:u w:val="none"/>
          <w14:textFill>
            <w14:solidFill>
              <w14:schemeClr w14:val="tx1"/>
            </w14:solidFill>
          </w14:textFill>
        </w:rPr>
        <w:t>组织</w:t>
      </w:r>
      <w:r>
        <w:rPr>
          <w:rFonts w:hint="default" w:ascii="Times New Roman" w:hAnsi="Times New Roman" w:cs="Times New Roman"/>
          <w:color w:val="000000" w:themeColor="text1"/>
          <w:szCs w:val="21"/>
          <w14:textFill>
            <w14:solidFill>
              <w14:schemeClr w14:val="tx1"/>
            </w14:solidFill>
          </w14:textFill>
        </w:rPr>
        <w:t>完成交货验收。</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2、我方已详细审查全部</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，包括</w:t>
      </w:r>
      <w:r>
        <w:rPr>
          <w:rFonts w:hint="default" w:ascii="Times New Roman" w:hAnsi="Times New Roman" w:cs="Times New Roman"/>
          <w:color w:val="000000" w:themeColor="text1"/>
          <w:szCs w:val="21"/>
          <w:u w:val="single"/>
          <w14:textFill>
            <w14:solidFill>
              <w14:schemeClr w14:val="tx1"/>
            </w14:solidFill>
          </w14:textFill>
        </w:rPr>
        <w:t>（澄清文件）(如果有的话，没有填无)</w:t>
      </w:r>
      <w:r>
        <w:rPr>
          <w:rFonts w:hint="default" w:ascii="Times New Roman" w:hAnsi="Times New Roman" w:cs="Times New Roman"/>
          <w:color w:val="000000" w:themeColor="text1"/>
          <w:szCs w:val="21"/>
          <w14:textFill>
            <w14:solidFill>
              <w14:schemeClr w14:val="tx1"/>
            </w14:solidFill>
          </w14:textFill>
        </w:rPr>
        <w:t>。我方完全理解相关文件要求，并承担对这方面有不明及误解的后果，遵守国家有关法律、法规和规章。</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3、在供应商须知规定的开标日期起遵循本单一来源谈判响应文件，并在本投标有效期自开标日起</w:t>
      </w:r>
      <w:r>
        <w:rPr>
          <w:rFonts w:hint="default" w:ascii="Times New Roman" w:hAnsi="Times New Roman" w:cs="Times New Roman"/>
          <w:color w:val="000000" w:themeColor="text1"/>
          <w:szCs w:val="21"/>
          <w:u w:val="single"/>
          <w14:textFill>
            <w14:solidFill>
              <w14:schemeClr w14:val="tx1"/>
            </w14:solidFill>
          </w14:textFill>
        </w:rPr>
        <w:t>90日历日</w:t>
      </w:r>
      <w:r>
        <w:rPr>
          <w:rFonts w:hint="default" w:ascii="Times New Roman" w:hAnsi="Times New Roman" w:cs="Times New Roman"/>
          <w:color w:val="000000" w:themeColor="text1"/>
          <w:szCs w:val="21"/>
          <w14:textFill>
            <w14:solidFill>
              <w14:schemeClr w14:val="tx1"/>
            </w14:solidFill>
          </w14:textFill>
        </w:rPr>
        <w:t>满之前均具有约束力。</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4、同意应贵方要求提供与本投标有关的任何数据或资料，并保证数据和资料的完整性和真实性。</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w:t>
      </w:r>
      <w:r>
        <w:rPr>
          <w:rFonts w:hint="default" w:ascii="Times New Roman" w:hAnsi="Times New Roman" w:cs="Times New Roman"/>
          <w:color w:val="000000" w:themeColor="text1"/>
          <w:szCs w:val="21"/>
          <w14:textFill>
            <w14:solidFill>
              <w14:schemeClr w14:val="tx1"/>
            </w14:solidFill>
          </w14:textFill>
        </w:rPr>
        <w:t>、如我方中标：</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（1）我方承诺在收到成交通知书后，在成交通知书规定的期限内与你方签订合同，并履行相应的合同责任和义务。</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）我方承诺将承担售后服务及保修责任。</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8</w:t>
      </w:r>
      <w:r>
        <w:rPr>
          <w:rFonts w:hint="default" w:ascii="Times New Roman" w:hAnsi="Times New Roman" w:cs="Times New Roman"/>
          <w:color w:val="000000" w:themeColor="text1"/>
          <w:szCs w:val="21"/>
          <w14:textFill>
            <w14:solidFill>
              <w14:schemeClr w14:val="tx1"/>
            </w14:solidFill>
          </w14:textFill>
        </w:rPr>
        <w:t>、我方在此声明，所递交的单一来源谈判响应文件及有关资料内容完整、真实和准确。</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我方同意按照贵方的要求，提供有关的数据和资料。为此，我们授权任何相关的个人和公司向贵方提供要求的和必要的真实情况和资料以证实我们所填报的各项内容。如果在该项目采购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成交通知书，我方将无条件的承认，我方收到的该项目的成交通知书为无效文件，对采购人不具有任何法律约束力，由此造成的任何损失均由我方承担；本段承诺是我方真实意思的表示且具有相对独立性，不管是否有其他相反的说明，本段承诺均为我方单一来源谈判响应文件的有效组成内容，对我方在与该项目有关的任何行为中始终具有优先的法律约束力。</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9</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（其他补充说明）。</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与本投标有关的正式通讯地址为：</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地址： </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邮政编码：</w:t>
      </w:r>
    </w:p>
    <w:p>
      <w:pPr>
        <w:spacing w:line="360" w:lineRule="auto"/>
        <w:ind w:firstLine="42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电话：</w:t>
      </w:r>
    </w:p>
    <w:p>
      <w:pPr>
        <w:spacing w:line="36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传真：</w:t>
      </w:r>
    </w:p>
    <w:p>
      <w:pPr>
        <w:spacing w:line="360" w:lineRule="auto"/>
        <w:ind w:firstLine="42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开户名称：</w:t>
      </w:r>
    </w:p>
    <w:p>
      <w:pPr>
        <w:spacing w:line="360" w:lineRule="auto"/>
        <w:ind w:firstLine="42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开户银行：</w:t>
      </w:r>
    </w:p>
    <w:p>
      <w:pPr>
        <w:spacing w:line="360" w:lineRule="auto"/>
        <w:ind w:firstLine="42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帐    号：</w:t>
      </w:r>
    </w:p>
    <w:p>
      <w:pPr>
        <w:spacing w:line="360" w:lineRule="auto"/>
        <w:ind w:firstLine="315" w:firstLineChars="15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ind w:firstLine="315" w:firstLineChars="15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spacing w:line="360" w:lineRule="auto"/>
        <w:ind w:firstLine="315" w:firstLineChars="15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日期：</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年</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月</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日</w:t>
      </w:r>
    </w:p>
    <w:p>
      <w:pPr>
        <w:spacing w:line="360" w:lineRule="auto"/>
        <w:ind w:firstLine="315" w:firstLineChars="150"/>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195" w:name="_Toc18300_WPSOffice_Level2"/>
      <w:bookmarkStart w:id="196" w:name="_Toc4973"/>
      <w:r>
        <w:rPr>
          <w:rFonts w:hint="default" w:ascii="Times New Roman" w:hAnsi="Times New Roman" w:eastAsia="方正仿宋_GBK" w:cs="Times New Roman"/>
          <w:sz w:val="32"/>
          <w:szCs w:val="32"/>
        </w:rPr>
        <w:t>格式3：法定代表人身份证明书</w:t>
      </w:r>
      <w:bookmarkEnd w:id="195"/>
      <w:bookmarkEnd w:id="19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bookmarkStart w:id="197" w:name="_Toc393354852"/>
      <w:bookmarkStart w:id="198" w:name="_Toc475291704"/>
      <w:bookmarkStart w:id="199" w:name="_Toc476856087"/>
      <w:r>
        <w:rPr>
          <w:rFonts w:hint="default" w:ascii="Times New Roman" w:hAnsi="Times New Roman" w:eastAsia="方正仿宋_GBK" w:cs="Times New Roman"/>
          <w:b/>
          <w:color w:val="000000" w:themeColor="text1"/>
          <w:sz w:val="32"/>
          <w:szCs w:val="32"/>
          <w14:textFill>
            <w14:solidFill>
              <w14:schemeClr w14:val="tx1"/>
            </w14:solidFill>
          </w14:textFill>
        </w:rPr>
        <w:t>法定代表人身份证明书</w:t>
      </w:r>
      <w:bookmarkEnd w:id="197"/>
      <w:bookmarkEnd w:id="198"/>
      <w:bookmarkEnd w:id="199"/>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w:t>
      </w:r>
      <w:r>
        <w:rPr>
          <w:rFonts w:hint="default" w:ascii="Times New Roman" w:hAnsi="Times New Roman" w:cs="Times New Roman"/>
          <w:color w:val="000000" w:themeColor="text1"/>
          <w:szCs w:val="21"/>
          <w:u w:val="single"/>
          <w14:textFill>
            <w14:solidFill>
              <w14:schemeClr w14:val="tx1"/>
            </w14:solidFill>
          </w14:textFill>
        </w:rPr>
        <w:t xml:space="preserve">                        </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单位性质：</w:t>
      </w:r>
      <w:r>
        <w:rPr>
          <w:rFonts w:hint="default" w:ascii="Times New Roman" w:hAnsi="Times New Roman" w:cs="Times New Roman"/>
          <w:color w:val="000000" w:themeColor="text1"/>
          <w:szCs w:val="21"/>
          <w:u w:val="single"/>
          <w14:textFill>
            <w14:solidFill>
              <w14:schemeClr w14:val="tx1"/>
            </w14:solidFill>
          </w14:textFill>
        </w:rPr>
        <w:t xml:space="preserve">                          </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成立时间：</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年</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月</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日</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经营期限：</w:t>
      </w:r>
      <w:r>
        <w:rPr>
          <w:rFonts w:hint="default" w:ascii="Times New Roman" w:hAnsi="Times New Roman" w:cs="Times New Roman"/>
          <w:color w:val="000000" w:themeColor="text1"/>
          <w:szCs w:val="21"/>
          <w:u w:val="single"/>
          <w14:textFill>
            <w14:solidFill>
              <w14:schemeClr w14:val="tx1"/>
            </w14:solidFill>
          </w14:textFill>
        </w:rPr>
        <w:t xml:space="preserve">                          </w:t>
      </w:r>
    </w:p>
    <w:p>
      <w:pPr>
        <w:spacing w:line="360" w:lineRule="auto"/>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性别：</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年龄：</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职务：</w:t>
      </w:r>
      <w:r>
        <w:rPr>
          <w:rFonts w:hint="default" w:ascii="Times New Roman" w:hAnsi="Times New Roman" w:cs="Times New Roman"/>
          <w:color w:val="000000" w:themeColor="text1"/>
          <w:szCs w:val="21"/>
          <w:u w:val="single"/>
          <w14:textFill>
            <w14:solidFill>
              <w14:schemeClr w14:val="tx1"/>
            </w14:solidFill>
          </w14:textFill>
        </w:rPr>
        <w:t xml:space="preserve">            </w:t>
      </w: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系</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（供应商名称）的法定代表人。</w:t>
      </w: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特此证明。</w:t>
      </w: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500" w:lineRule="exact"/>
        <w:ind w:firstLine="42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注:后附法定代表人身份证复印件。</w:t>
      </w: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ind w:left="5397" w:leftChars="2570"/>
        <w:rPr>
          <w:rFonts w:hint="default" w:ascii="Times New Roman" w:hAnsi="Times New Roman" w:cs="Times New Roman"/>
          <w:color w:val="000000" w:themeColor="text1"/>
          <w:szCs w:val="21"/>
          <w14:textFill>
            <w14:solidFill>
              <w14:schemeClr w14:val="tx1"/>
            </w14:solidFill>
          </w14:textFill>
        </w:rPr>
      </w:pPr>
    </w:p>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年</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月</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日</w:t>
      </w: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200" w:name="_Toc29372"/>
      <w:bookmarkStart w:id="201" w:name="_Toc32014_WPSOffice_Level2"/>
      <w:r>
        <w:rPr>
          <w:rFonts w:hint="default" w:ascii="Times New Roman" w:hAnsi="Times New Roman" w:eastAsia="方正仿宋_GBK" w:cs="Times New Roman"/>
          <w:sz w:val="32"/>
          <w:szCs w:val="32"/>
        </w:rPr>
        <w:t>格式4：法定代表人授权委托书</w:t>
      </w:r>
      <w:bookmarkEnd w:id="200"/>
      <w:bookmarkEnd w:id="201"/>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2" w:name="_Toc476856088"/>
      <w:bookmarkStart w:id="203" w:name="_Toc213141107"/>
      <w:bookmarkStart w:id="204" w:name="_Toc475291705"/>
      <w:bookmarkStart w:id="205" w:name="_Toc393354853"/>
      <w:r>
        <w:rPr>
          <w:rFonts w:hint="default" w:ascii="Times New Roman" w:hAnsi="Times New Roman" w:eastAsia="方正仿宋_GBK" w:cs="Times New Roman"/>
          <w:b/>
          <w:color w:val="000000" w:themeColor="text1"/>
          <w:sz w:val="32"/>
          <w:szCs w:val="32"/>
          <w14:textFill>
            <w14:solidFill>
              <w14:schemeClr w14:val="tx1"/>
            </w14:solidFill>
          </w14:textFill>
        </w:rPr>
        <w:t>法定代表人授权委托书</w:t>
      </w:r>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本授权书声明：</w:t>
      </w:r>
      <w:r>
        <w:rPr>
          <w:rFonts w:hint="default" w:ascii="Times New Roman" w:hAnsi="Times New Roman" w:cs="Times New Roman"/>
          <w:color w:val="000000" w:themeColor="text1"/>
          <w:szCs w:val="21"/>
          <w:u w:val="single"/>
          <w14:textFill>
            <w14:solidFill>
              <w14:schemeClr w14:val="tx1"/>
            </w14:solidFill>
          </w14:textFill>
        </w:rPr>
        <w:t xml:space="preserve">  （供应商名称） </w:t>
      </w:r>
      <w:r>
        <w:rPr>
          <w:rFonts w:hint="default" w:ascii="Times New Roman" w:hAnsi="Times New Roman" w:cs="Times New Roman"/>
          <w:color w:val="000000" w:themeColor="text1"/>
          <w:szCs w:val="21"/>
          <w14:textFill>
            <w14:solidFill>
              <w14:schemeClr w14:val="tx1"/>
            </w14:solidFill>
          </w14:textFill>
        </w:rPr>
        <w:t>的法定代表人代表本公司授权</w:t>
      </w:r>
      <w:r>
        <w:rPr>
          <w:rFonts w:hint="default" w:ascii="Times New Roman" w:hAnsi="Times New Roman" w:cs="Times New Roman"/>
          <w:color w:val="000000" w:themeColor="text1"/>
          <w:szCs w:val="21"/>
          <w:u w:val="single"/>
          <w14:textFill>
            <w14:solidFill>
              <w14:schemeClr w14:val="tx1"/>
            </w14:solidFill>
          </w14:textFill>
        </w:rPr>
        <w:t>（委托代理人姓名）</w:t>
      </w:r>
      <w:r>
        <w:rPr>
          <w:rFonts w:hint="default" w:ascii="Times New Roman" w:hAnsi="Times New Roman" w:cs="Times New Roman"/>
          <w:color w:val="000000" w:themeColor="text1"/>
          <w:szCs w:val="21"/>
          <w14:textFill>
            <w14:solidFill>
              <w14:schemeClr w14:val="tx1"/>
            </w14:solidFill>
          </w14:textFill>
        </w:rPr>
        <w:t>为本公司合法代理人，就贵方组织的有关</w:t>
      </w:r>
      <w:r>
        <w:rPr>
          <w:rFonts w:hint="default" w:ascii="Times New Roman" w:hAnsi="Times New Roman" w:eastAsia="宋体" w:cs="Times New Roman"/>
          <w:b w:val="0"/>
          <w:bCs w:val="0"/>
          <w:color w:val="auto"/>
          <w:sz w:val="21"/>
          <w:szCs w:val="21"/>
          <w:u w:val="single" w:color="auto"/>
          <w:lang w:val="en-US" w:eastAsia="zh-CN"/>
        </w:rPr>
        <w:t>大理州第二人民医院护理管理系统升级新增培训管理模块采购项目</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eastAsia="zh-CN"/>
          <w14:textFill>
            <w14:solidFill>
              <w14:schemeClr w14:val="tx1"/>
            </w14:solidFill>
          </w14:textFill>
        </w:rPr>
        <w:t>项目编号</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u w:val="single"/>
          <w:lang w:val="en-US" w:eastAsia="zh-CN"/>
          <w14:textFill>
            <w14:solidFill>
              <w14:schemeClr w14:val="tx1"/>
            </w14:solidFill>
          </w14:textFill>
        </w:rPr>
        <w:t>DLZEYZCB-2023-01</w:t>
      </w:r>
      <w:r>
        <w:rPr>
          <w:rFonts w:hint="default" w:ascii="Times New Roman" w:hAnsi="Times New Roman" w:cs="Times New Roman"/>
          <w:color w:val="000000" w:themeColor="text1"/>
          <w:szCs w:val="21"/>
          <w14:textFill>
            <w14:solidFill>
              <w14:schemeClr w14:val="tx1"/>
            </w14:solidFill>
          </w14:textFill>
        </w:rPr>
        <w:t>）的采购，以本单位名义投标。代理人在本项目投标过程中所签署的一切文件和处理与之有关的一切事务，我方均予承认。</w:t>
      </w:r>
    </w:p>
    <w:p>
      <w:pPr>
        <w:spacing w:line="48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代理人无转委托权。</w:t>
      </w:r>
    </w:p>
    <w:p>
      <w:pPr>
        <w:spacing w:line="480" w:lineRule="auto"/>
        <w:ind w:firstLine="420"/>
        <w:rPr>
          <w:rFonts w:hint="default" w:ascii="Times New Roman" w:hAnsi="Times New Roman" w:cs="Times New Roman"/>
          <w:color w:val="000000" w:themeColor="text1"/>
          <w:szCs w:val="21"/>
          <w14:textFill>
            <w14:solidFill>
              <w14:schemeClr w14:val="tx1"/>
            </w14:solidFill>
          </w14:textFill>
        </w:rPr>
      </w:pPr>
    </w:p>
    <w:p>
      <w:pPr>
        <w:spacing w:line="480" w:lineRule="auto"/>
        <w:ind w:firstLine="420"/>
        <w:rPr>
          <w:rFonts w:hint="default" w:ascii="Times New Roman" w:hAnsi="Times New Roman" w:cs="Times New Roman"/>
          <w:color w:val="000000" w:themeColor="text1"/>
          <w:szCs w:val="21"/>
          <w14:textFill>
            <w14:solidFill>
              <w14:schemeClr w14:val="tx1"/>
            </w14:solidFill>
          </w14:textFill>
        </w:rPr>
      </w:pPr>
    </w:p>
    <w:p>
      <w:pPr>
        <w:spacing w:line="48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480" w:lineRule="auto"/>
        <w:ind w:firstLine="42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法定代表人（签字或盖章）： </w:t>
      </w:r>
      <w:r>
        <w:rPr>
          <w:rFonts w:hint="default" w:ascii="Times New Roman" w:hAnsi="Times New Roman" w:cs="Times New Roman"/>
          <w:color w:val="000000" w:themeColor="text1"/>
          <w:szCs w:val="21"/>
          <w:bdr w:val="single" w:color="auto" w:sz="4" w:space="0"/>
          <w14:textFill>
            <w14:solidFill>
              <w14:schemeClr w14:val="tx1"/>
            </w14:solidFill>
          </w14:textFill>
        </w:rPr>
        <w:t xml:space="preserve">     </w:t>
      </w:r>
    </w:p>
    <w:p>
      <w:pPr>
        <w:spacing w:line="480" w:lineRule="auto"/>
        <w:ind w:firstLine="315"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签发日期：</w:t>
      </w:r>
    </w:p>
    <w:p>
      <w:pPr>
        <w:spacing w:line="500" w:lineRule="exac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_______________________________________________________</w:t>
      </w:r>
      <w:r>
        <w:rPr>
          <w:rFonts w:hint="default" w:ascii="Times New Roman" w:hAnsi="Times New Roman" w:cs="Times New Roman"/>
          <w:color w:val="000000" w:themeColor="text1"/>
          <w:szCs w:val="21"/>
          <w:lang w:val="en-US" w:eastAsia="zh-CN"/>
          <w14:textFill>
            <w14:solidFill>
              <w14:schemeClr w14:val="tx1"/>
            </w14:solidFill>
          </w14:textFill>
        </w:rPr>
        <w:t xml:space="preserve">                   </w:t>
      </w:r>
    </w:p>
    <w:tbl>
      <w:tblPr>
        <w:tblStyle w:val="11"/>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ind w:right="-706" w:rightChars="-336"/>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附：委托代理人身份证复印件</w:t>
            </w:r>
          </w:p>
        </w:tc>
        <w:tc>
          <w:tcPr>
            <w:tcW w:w="3960" w:type="dxa"/>
            <w:tcBorders>
              <w:top w:val="nil"/>
              <w:left w:val="nil"/>
              <w:bottom w:val="nil"/>
              <w:right w:val="nil"/>
            </w:tcBorders>
          </w:tcPr>
          <w:p>
            <w:pPr>
              <w:spacing w:line="5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委托代理人姓名（签字）：</w:t>
            </w:r>
            <w:r>
              <w:rPr>
                <w:rFonts w:hint="default" w:ascii="Times New Roman" w:hAnsi="Times New Roman" w:cs="Times New Roman"/>
                <w:color w:val="000000" w:themeColor="text1"/>
                <w:szCs w:val="21"/>
                <w:u w:val="single"/>
                <w14:textFill>
                  <w14:solidFill>
                    <w14:schemeClr w14:val="tx1"/>
                  </w14:solidFill>
                </w14:textFill>
              </w:rPr>
              <w:t xml:space="preserve">          </w:t>
            </w:r>
          </w:p>
        </w:tc>
        <w:tc>
          <w:tcPr>
            <w:tcW w:w="3960" w:type="dxa"/>
            <w:tcBorders>
              <w:top w:val="nil"/>
              <w:left w:val="nil"/>
              <w:bottom w:val="nil"/>
              <w:right w:val="nil"/>
            </w:tcBorders>
          </w:tcPr>
          <w:p>
            <w:pPr>
              <w:spacing w:line="500" w:lineRule="exact"/>
              <w:ind w:leftChars="-51" w:hanging="107" w:hangingChars="51"/>
              <w:rPr>
                <w:rFonts w:hint="default" w:ascii="Times New Roman" w:hAnsi="Times New Roman" w:cs="Times New Roman"/>
                <w:color w:val="000000" w:themeColor="text1"/>
                <w:szCs w:val="21"/>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职       务：</w:t>
            </w:r>
          </w:p>
        </w:tc>
        <w:tc>
          <w:tcPr>
            <w:tcW w:w="3960" w:type="dxa"/>
            <w:tcBorders>
              <w:top w:val="nil"/>
              <w:left w:val="nil"/>
              <w:bottom w:val="nil"/>
              <w:right w:val="nil"/>
            </w:tcBorders>
          </w:tcPr>
          <w:p>
            <w:pPr>
              <w:spacing w:line="500" w:lineRule="exact"/>
              <w:rPr>
                <w:rFonts w:hint="default" w:ascii="Times New Roman" w:hAnsi="Times New Roman" w:cs="Times New Roman"/>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身份证号码：</w:t>
            </w:r>
          </w:p>
        </w:tc>
        <w:tc>
          <w:tcPr>
            <w:tcW w:w="3960" w:type="dxa"/>
            <w:tcBorders>
              <w:top w:val="nil"/>
              <w:left w:val="nil"/>
              <w:bottom w:val="nil"/>
              <w:right w:val="nil"/>
            </w:tcBorders>
          </w:tcPr>
          <w:p>
            <w:pPr>
              <w:spacing w:line="500" w:lineRule="exact"/>
              <w:rPr>
                <w:rFonts w:hint="default" w:ascii="Times New Roman" w:hAnsi="Times New Roman" w:cs="Times New Roman"/>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       话：</w:t>
            </w:r>
          </w:p>
        </w:tc>
        <w:tc>
          <w:tcPr>
            <w:tcW w:w="3960" w:type="dxa"/>
            <w:tcBorders>
              <w:top w:val="nil"/>
              <w:left w:val="nil"/>
              <w:bottom w:val="nil"/>
              <w:right w:val="nil"/>
            </w:tcBorders>
          </w:tcPr>
          <w:p>
            <w:pPr>
              <w:spacing w:line="500" w:lineRule="exact"/>
              <w:rPr>
                <w:rFonts w:hint="default" w:ascii="Times New Roman" w:hAnsi="Times New Roman" w:cs="Times New Roman"/>
                <w:color w:val="000000" w:themeColor="text1"/>
                <w:szCs w:val="21"/>
                <w14:textFill>
                  <w14:solidFill>
                    <w14:schemeClr w14:val="tx1"/>
                  </w14:solidFill>
                </w14:textFill>
              </w:rPr>
            </w:pPr>
          </w:p>
        </w:tc>
      </w:tr>
    </w:tbl>
    <w:p>
      <w:pPr>
        <w:spacing w:line="500" w:lineRule="exact"/>
        <w:ind w:firstLine="420"/>
        <w:rPr>
          <w:rFonts w:hint="default" w:ascii="Times New Roman" w:hAnsi="Times New Roman" w:cs="Times New Roman"/>
          <w:color w:val="000000" w:themeColor="text1"/>
          <w:szCs w:val="21"/>
          <w14:textFill>
            <w14:solidFill>
              <w14:schemeClr w14:val="tx1"/>
            </w14:solidFill>
          </w14:textFill>
        </w:rPr>
      </w:pPr>
    </w:p>
    <w:p>
      <w:pPr>
        <w:spacing w:line="500" w:lineRule="exact"/>
        <w:ind w:firstLine="420"/>
        <w:rPr>
          <w:rFonts w:hint="default" w:ascii="Times New Roman" w:hAnsi="Times New Roman" w:cs="Times New Roman"/>
          <w:color w:val="000000" w:themeColor="text1"/>
          <w:szCs w:val="21"/>
          <w14:textFill>
            <w14:solidFill>
              <w14:schemeClr w14:val="tx1"/>
            </w14:solidFill>
          </w14:textFill>
        </w:rPr>
      </w:pPr>
    </w:p>
    <w:p>
      <w:pPr>
        <w:spacing w:line="500" w:lineRule="exact"/>
        <w:rPr>
          <w:rFonts w:hint="default" w:ascii="Times New Roman" w:hAnsi="Times New Roman" w:cs="Times New Roman"/>
          <w:b/>
          <w:bCs/>
          <w:color w:val="000000" w:themeColor="text1"/>
          <w:sz w:val="20"/>
          <w:szCs w:val="21"/>
          <w14:textFill>
            <w14:solidFill>
              <w14:schemeClr w14:val="tx1"/>
            </w14:solidFill>
          </w14:textFill>
        </w:rPr>
      </w:pPr>
      <w:r>
        <w:rPr>
          <w:rFonts w:hint="default" w:ascii="Times New Roman" w:hAnsi="Times New Roman" w:cs="Times New Roman"/>
          <w:b/>
          <w:bCs/>
          <w:color w:val="000000" w:themeColor="text1"/>
          <w:sz w:val="20"/>
          <w:szCs w:val="21"/>
          <w14:textFill>
            <w14:solidFill>
              <w14:schemeClr w14:val="tx1"/>
            </w14:solidFill>
          </w14:textFill>
        </w:rPr>
        <w:t>注：1.委托代理人出席开标会时，应提供本人身份证原件交由工作人员核验；</w:t>
      </w:r>
    </w:p>
    <w:p>
      <w:pPr>
        <w:spacing w:line="500" w:lineRule="exact"/>
        <w:ind w:firstLine="402" w:firstLineChars="200"/>
        <w:rPr>
          <w:rFonts w:hint="default" w:ascii="Times New Roman" w:hAnsi="Times New Roman" w:cs="Times New Roman"/>
          <w:b/>
          <w:bCs/>
          <w:color w:val="000000" w:themeColor="text1"/>
          <w:sz w:val="20"/>
          <w:szCs w:val="21"/>
          <w14:textFill>
            <w14:solidFill>
              <w14:schemeClr w14:val="tx1"/>
            </w14:solidFill>
          </w14:textFill>
        </w:rPr>
      </w:pPr>
      <w:r>
        <w:rPr>
          <w:rFonts w:hint="default" w:ascii="Times New Roman" w:hAnsi="Times New Roman" w:cs="Times New Roman"/>
          <w:b/>
          <w:bCs/>
          <w:color w:val="000000" w:themeColor="text1"/>
          <w:sz w:val="20"/>
          <w:szCs w:val="21"/>
          <w14:textFill>
            <w14:solidFill>
              <w14:schemeClr w14:val="tx1"/>
            </w14:solidFill>
          </w14:textFill>
        </w:rPr>
        <w:t>2.在单一来源谈判响应文件中附法定代表人及委托代理人身份证扫描件；</w:t>
      </w:r>
    </w:p>
    <w:p>
      <w:pPr>
        <w:spacing w:line="500" w:lineRule="exact"/>
        <w:ind w:firstLine="402" w:firstLineChars="200"/>
        <w:rPr>
          <w:rFonts w:hint="default" w:ascii="Times New Roman" w:hAnsi="Times New Roman" w:cs="Times New Roman"/>
          <w:b/>
          <w:bCs/>
          <w:color w:val="000000" w:themeColor="text1"/>
          <w:sz w:val="20"/>
          <w:szCs w:val="21"/>
          <w14:textFill>
            <w14:solidFill>
              <w14:schemeClr w14:val="tx1"/>
            </w14:solidFill>
          </w14:textFill>
        </w:rPr>
      </w:pPr>
      <w:r>
        <w:rPr>
          <w:rFonts w:hint="default" w:ascii="Times New Roman" w:hAnsi="Times New Roman" w:cs="Times New Roman"/>
          <w:b/>
          <w:bCs/>
          <w:color w:val="000000" w:themeColor="text1"/>
          <w:sz w:val="20"/>
          <w:szCs w:val="21"/>
          <w14:textFill>
            <w14:solidFill>
              <w14:schemeClr w14:val="tx1"/>
            </w14:solidFill>
          </w14:textFill>
        </w:rPr>
        <w:t>3.法人到场开标无需授权；</w:t>
      </w:r>
    </w:p>
    <w:p>
      <w:pPr>
        <w:pStyle w:val="2"/>
        <w:rPr>
          <w:rFonts w:hint="default" w:ascii="Times New Roman" w:hAnsi="Times New Roman" w:cs="Times New Roma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206" w:name="_Toc251"/>
      <w:bookmarkStart w:id="207" w:name="_Toc30252_WPSOffice_Level2"/>
      <w:r>
        <w:rPr>
          <w:rFonts w:hint="default" w:ascii="Times New Roman" w:hAnsi="Times New Roman" w:eastAsia="方正仿宋_GBK" w:cs="Times New Roman"/>
          <w:sz w:val="32"/>
          <w:szCs w:val="32"/>
        </w:rPr>
        <w:t>格式5：合同履约承诺书</w:t>
      </w:r>
      <w:bookmarkEnd w:id="206"/>
      <w:bookmarkEnd w:id="207"/>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合同履约承诺书</w:t>
      </w:r>
    </w:p>
    <w:p>
      <w:pPr>
        <w:spacing w:line="360" w:lineRule="auto"/>
        <w:jc w:val="left"/>
        <w:textAlignment w:val="top"/>
        <w:rPr>
          <w:rFonts w:hint="default" w:ascii="Times New Roman" w:hAnsi="Times New Roman" w:cs="Times New Roman"/>
          <w:color w:val="000000" w:themeColor="text1"/>
          <w:sz w:val="24"/>
          <w:szCs w:val="24"/>
          <w14:textFill>
            <w14:solidFill>
              <w14:schemeClr w14:val="tx1"/>
            </w14:solidFill>
          </w14:textFill>
        </w:rPr>
      </w:pPr>
    </w:p>
    <w:p>
      <w:pPr>
        <w:spacing w:line="360" w:lineRule="auto"/>
        <w:jc w:val="left"/>
        <w:textAlignment w:val="top"/>
        <w:rPr>
          <w:rFonts w:hint="default" w:ascii="Times New Roman" w:hAnsi="Times New Roman" w:cs="Times New Roman"/>
          <w:color w:val="000000" w:themeColor="text1"/>
          <w:szCs w:val="24"/>
          <w:u w:val="none"/>
          <w14:textFill>
            <w14:solidFill>
              <w14:schemeClr w14:val="tx1"/>
            </w14:solidFill>
          </w14:textFill>
        </w:rPr>
      </w:pPr>
      <w:r>
        <w:rPr>
          <w:rFonts w:hint="default" w:ascii="Times New Roman" w:hAnsi="Times New Roman" w:cs="Times New Roman"/>
          <w:color w:val="000000" w:themeColor="text1"/>
          <w:szCs w:val="24"/>
          <w:u w:val="none"/>
          <w14:textFill>
            <w14:solidFill>
              <w14:schemeClr w14:val="tx1"/>
            </w14:solidFill>
          </w14:textFill>
        </w:rPr>
        <w:t>致：</w:t>
      </w:r>
      <w:r>
        <w:rPr>
          <w:rFonts w:hint="default" w:ascii="Times New Roman" w:hAnsi="Times New Roman" w:cs="Times New Roman"/>
          <w:color w:val="000000" w:themeColor="text1"/>
          <w:szCs w:val="24"/>
          <w:u w:val="none"/>
          <w:lang w:val="en-US" w:eastAsia="zh-CN"/>
          <w14:textFill>
            <w14:solidFill>
              <w14:schemeClr w14:val="tx1"/>
            </w14:solidFill>
          </w14:textFill>
        </w:rPr>
        <w:t>大理州第二人民医院：</w:t>
      </w:r>
    </w:p>
    <w:p>
      <w:pPr>
        <w:spacing w:line="360" w:lineRule="auto"/>
        <w:ind w:firstLine="420"/>
        <w:jc w:val="left"/>
        <w:textAlignment w:val="top"/>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若我公司有幸成为本项目中标供应商，我公司对下列内容进行无条件承诺：</w:t>
      </w:r>
    </w:p>
    <w:p>
      <w:pPr>
        <w:snapToGrid w:val="0"/>
        <w:spacing w:line="480" w:lineRule="exact"/>
        <w:ind w:firstLine="555"/>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(一)我单位已详细阅读并完全理解、同意《</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》规定期间内书面提出的疑问外，我单位严格按</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确定的技术及商务要求等履行。</w:t>
      </w:r>
    </w:p>
    <w:p>
      <w:pPr>
        <w:tabs>
          <w:tab w:val="left" w:pos="9354"/>
        </w:tabs>
        <w:snapToGrid w:val="0"/>
        <w:spacing w:line="480" w:lineRule="exact"/>
        <w:ind w:firstLine="420" w:firstLineChars="200"/>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(二)按采购要求编制投标报价；我单位的投标报价包括《</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》所述报价组成的所有内容、并包括《</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》未列明而与采购项目相关的、必须的所有款项及费用等达到交付使用及验收条件的所有一切风险、责任和义务的费用。</w:t>
      </w:r>
    </w:p>
    <w:p>
      <w:pPr>
        <w:tabs>
          <w:tab w:val="left" w:pos="9354"/>
        </w:tabs>
        <w:snapToGrid w:val="0"/>
        <w:spacing w:line="480" w:lineRule="exact"/>
        <w:ind w:firstLine="420" w:firstLineChars="200"/>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我单位确认本次投标报价未低于成本价，保证按《</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》要求及投标承诺的质量诚信履约。</w:t>
      </w:r>
    </w:p>
    <w:p>
      <w:pPr>
        <w:tabs>
          <w:tab w:val="left" w:pos="9354"/>
        </w:tabs>
        <w:snapToGrid w:val="0"/>
        <w:spacing w:line="480" w:lineRule="exact"/>
        <w:ind w:firstLine="420" w:firstLineChars="200"/>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(三)我单位保证在《</w:t>
      </w:r>
      <w:r>
        <w:rPr>
          <w:rFonts w:hint="default" w:ascii="Times New Roman" w:hAnsi="Times New Roman" w:cs="Times New Roman"/>
          <w:color w:val="000000" w:themeColor="text1"/>
          <w:szCs w:val="24"/>
          <w:lang w:eastAsia="zh-CN"/>
          <w14:textFill>
            <w14:solidFill>
              <w14:schemeClr w14:val="tx1"/>
            </w14:solidFill>
          </w14:textFill>
        </w:rPr>
        <w:t>单一来源采购文件</w:t>
      </w:r>
      <w:r>
        <w:rPr>
          <w:rFonts w:hint="default" w:ascii="Times New Roman" w:hAnsi="Times New Roman" w:cs="Times New Roman"/>
          <w:color w:val="000000" w:themeColor="text1"/>
          <w:szCs w:val="24"/>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按违约处理。</w:t>
      </w:r>
    </w:p>
    <w:p>
      <w:pPr>
        <w:spacing w:line="360" w:lineRule="auto"/>
        <w:ind w:firstLine="422" w:firstLineChars="200"/>
        <w:jc w:val="left"/>
        <w:textAlignment w:val="top"/>
        <w:rPr>
          <w:rFonts w:hint="default" w:ascii="Times New Roman" w:hAnsi="Times New Roman" w:cs="Times New Roman"/>
          <w:b/>
          <w:color w:val="000000" w:themeColor="text1"/>
          <w:szCs w:val="24"/>
          <w14:textFill>
            <w14:solidFill>
              <w14:schemeClr w14:val="tx1"/>
            </w14:solidFill>
          </w14:textFill>
        </w:rPr>
      </w:pPr>
    </w:p>
    <w:p>
      <w:pPr>
        <w:spacing w:line="360" w:lineRule="auto"/>
        <w:ind w:firstLine="422" w:firstLineChars="200"/>
        <w:jc w:val="left"/>
        <w:textAlignment w:val="top"/>
        <w:rPr>
          <w:rFonts w:hint="default" w:ascii="Times New Roman" w:hAnsi="Times New Roman" w:cs="Times New Roman"/>
          <w:b/>
          <w:color w:val="000000" w:themeColor="text1"/>
          <w:szCs w:val="24"/>
          <w14:textFill>
            <w14:solidFill>
              <w14:schemeClr w14:val="tx1"/>
            </w14:solidFill>
          </w14:textFill>
        </w:rPr>
      </w:pPr>
    </w:p>
    <w:p>
      <w:pPr>
        <w:spacing w:line="360" w:lineRule="auto"/>
        <w:ind w:firstLine="420" w:firstLineChars="200"/>
        <w:jc w:val="left"/>
        <w:textAlignment w:val="top"/>
        <w:rPr>
          <w:rFonts w:hint="default" w:ascii="Times New Roman" w:hAnsi="Times New Roman" w:cs="Times New Roman"/>
          <w:color w:val="000000" w:themeColor="text1"/>
          <w:szCs w:val="24"/>
          <w14:textFill>
            <w14:solidFill>
              <w14:schemeClr w14:val="tx1"/>
            </w14:solidFill>
          </w14:textFill>
        </w:rPr>
      </w:pPr>
    </w:p>
    <w:p>
      <w:pPr>
        <w:spacing w:line="360" w:lineRule="auto"/>
        <w:ind w:firstLine="525"/>
        <w:jc w:val="left"/>
        <w:textAlignment w:val="top"/>
        <w:rPr>
          <w:rFonts w:hint="default" w:ascii="Times New Roman" w:hAnsi="Times New Roman" w:cs="Times New Roman"/>
          <w:color w:val="000000" w:themeColor="text1"/>
          <w:szCs w:val="24"/>
          <w14:textFill>
            <w14:solidFill>
              <w14:schemeClr w14:val="tx1"/>
            </w14:solidFill>
          </w14:textFill>
        </w:rPr>
      </w:pPr>
    </w:p>
    <w:p>
      <w:pPr>
        <w:spacing w:line="360" w:lineRule="auto"/>
        <w:ind w:firstLine="315" w:firstLineChars="15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ind w:firstLine="315" w:firstLineChars="15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spacing w:line="360" w:lineRule="auto"/>
        <w:ind w:firstLine="315" w:firstLineChars="15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日期：</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年</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月</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日</w:t>
      </w:r>
    </w:p>
    <w:p>
      <w:pPr>
        <w:spacing w:line="360" w:lineRule="auto"/>
        <w:ind w:firstLine="315"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jc w:val="both"/>
        <w:rPr>
          <w:rFonts w:hint="default" w:ascii="Times New Roman" w:hAnsi="Times New Roman" w:cs="Times New Roman"/>
          <w:b/>
          <w:color w:val="000000" w:themeColor="text1"/>
          <w:sz w:val="24"/>
          <w:szCs w:val="24"/>
          <w14:textFill>
            <w14:solidFill>
              <w14:schemeClr w14:val="tx1"/>
            </w14:solidFill>
          </w14:textFill>
        </w:rPr>
      </w:pPr>
      <w:bookmarkStart w:id="208" w:name="_Toc30509"/>
    </w:p>
    <w:p>
      <w:pPr>
        <w:pStyle w:val="2"/>
        <w:rPr>
          <w:rFonts w:hint="default" w:ascii="Times New Roman" w:hAnsi="Times New Roman" w:cs="Times New Roma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rPr>
      </w:pPr>
      <w:bookmarkStart w:id="209" w:name="_Toc17473_WPSOffice_Level2"/>
      <w:r>
        <w:rPr>
          <w:rFonts w:hint="default" w:ascii="Times New Roman" w:hAnsi="Times New Roman" w:eastAsia="方正仿宋_GBK" w:cs="Times New Roman"/>
          <w:sz w:val="32"/>
          <w:szCs w:val="32"/>
        </w:rPr>
        <w:t>格式6：质量保证措施承诺书</w:t>
      </w:r>
      <w:bookmarkEnd w:id="208"/>
      <w:bookmarkEnd w:id="209"/>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质量保证措施承诺书</w:t>
      </w:r>
    </w:p>
    <w:p>
      <w:pPr>
        <w:spacing w:after="120" w:line="500" w:lineRule="exact"/>
        <w:rPr>
          <w:rFonts w:hint="default" w:ascii="Times New Roman" w:hAnsi="Times New Roman" w:cs="Times New Roman" w:eastAsiaTheme="minorEastAsia"/>
          <w:color w:val="000000" w:themeColor="text1"/>
          <w:szCs w:val="24"/>
          <w:u w:val="single"/>
          <w:lang w:val="en-US" w:eastAsia="zh-CN"/>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致：</w:t>
      </w:r>
      <w:r>
        <w:rPr>
          <w:rFonts w:hint="default" w:ascii="Times New Roman" w:hAnsi="Times New Roman" w:cs="Times New Roman"/>
          <w:color w:val="000000" w:themeColor="text1"/>
          <w:szCs w:val="24"/>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本</w:t>
      </w:r>
      <w:r>
        <w:rPr>
          <w:rFonts w:hint="default" w:ascii="Times New Roman" w:hAnsi="Times New Roman" w:cs="Times New Roman"/>
          <w:color w:val="000000" w:themeColor="text1"/>
          <w:szCs w:val="24"/>
          <w:lang w:val="en-US" w:eastAsia="zh-CN"/>
          <w14:textFill>
            <w14:solidFill>
              <w14:schemeClr w14:val="tx1"/>
            </w14:solidFill>
          </w14:textFill>
        </w:rPr>
        <w:t>保证</w:t>
      </w:r>
      <w:r>
        <w:rPr>
          <w:rFonts w:hint="default" w:ascii="Times New Roman" w:hAnsi="Times New Roman" w:cs="Times New Roman"/>
          <w:color w:val="000000" w:themeColor="text1"/>
          <w:szCs w:val="24"/>
          <w14:textFill>
            <w14:solidFill>
              <w14:schemeClr w14:val="tx1"/>
            </w14:solidFill>
          </w14:textFill>
        </w:rPr>
        <w:t>书作为</w:t>
      </w:r>
      <w:r>
        <w:rPr>
          <w:rFonts w:hint="default" w:ascii="Times New Roman" w:hAnsi="Times New Roman" w:cs="Times New Roman"/>
          <w:color w:val="000000" w:themeColor="text1"/>
          <w:szCs w:val="24"/>
          <w:u w:val="single"/>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（供应商名称）对贵方组织的</w:t>
      </w:r>
      <w:r>
        <w:rPr>
          <w:rFonts w:hint="default" w:ascii="Times New Roman" w:hAnsi="Times New Roman" w:eastAsia="宋体" w:cs="Times New Roman"/>
          <w:b w:val="0"/>
          <w:bCs w:val="0"/>
          <w:color w:val="auto"/>
          <w:sz w:val="21"/>
          <w:szCs w:val="21"/>
          <w:u w:val="single" w:color="auto"/>
          <w:lang w:val="en-US" w:eastAsia="zh-CN"/>
        </w:rPr>
        <w:t>大理州第二人民医院护理管理系统升级新增培训管理模块采购项目</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eastAsia="zh-CN"/>
          <w14:textFill>
            <w14:solidFill>
              <w14:schemeClr w14:val="tx1"/>
            </w14:solidFill>
          </w14:textFill>
        </w:rPr>
        <w:t>项目编号</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u w:val="single"/>
          <w:lang w:val="en-US" w:eastAsia="zh-CN"/>
          <w14:textFill>
            <w14:solidFill>
              <w14:schemeClr w14:val="tx1"/>
            </w14:solidFill>
          </w14:textFill>
        </w:rPr>
        <w:t>DLZEYZCB-2023-01</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采购提供的质量</w:t>
      </w:r>
      <w:r>
        <w:rPr>
          <w:rFonts w:hint="default" w:ascii="Times New Roman" w:hAnsi="Times New Roman" w:cs="Times New Roman"/>
          <w:color w:val="000000" w:themeColor="text1"/>
          <w:szCs w:val="24"/>
          <w:lang w:val="en-US" w:eastAsia="zh-CN"/>
          <w14:textFill>
            <w14:solidFill>
              <w14:schemeClr w14:val="tx1"/>
            </w14:solidFill>
          </w14:textFill>
        </w:rPr>
        <w:t>和服务的保证</w:t>
      </w:r>
      <w:r>
        <w:rPr>
          <w:rFonts w:hint="default" w:ascii="Times New Roman" w:hAnsi="Times New Roman" w:cs="Times New Roman"/>
          <w:color w:val="000000" w:themeColor="text1"/>
          <w:szCs w:val="24"/>
          <w14:textFill>
            <w14:solidFill>
              <w14:schemeClr w14:val="tx1"/>
            </w14:solidFill>
          </w14:textFill>
        </w:rPr>
        <w:t>。</w:t>
      </w:r>
    </w:p>
    <w:p>
      <w:pPr>
        <w:spacing w:before="60" w:after="60" w:line="480" w:lineRule="exact"/>
        <w:ind w:firstLine="510"/>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我方承诺提供以下质量保证并承担相应的法律责任：</w:t>
      </w:r>
    </w:p>
    <w:p>
      <w:pPr>
        <w:spacing w:before="60" w:after="60" w:line="480" w:lineRule="exact"/>
        <w:ind w:firstLine="510"/>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w:t>
      </w:r>
      <w:r>
        <w:rPr>
          <w:rFonts w:hint="default" w:ascii="Times New Roman" w:hAnsi="Times New Roman" w:cs="Times New Roman"/>
          <w:color w:val="000000" w:themeColor="text1"/>
          <w:szCs w:val="24"/>
          <w:lang w:val="en-US" w:eastAsia="zh-CN"/>
          <w14:textFill>
            <w14:solidFill>
              <w14:schemeClr w14:val="tx1"/>
            </w14:solidFill>
          </w14:textFill>
        </w:rPr>
        <w:t>提供的货物是全新的、符合国家质量标准、国家有关部门手续完备、具有生产厂家质量保证书（或合格证明）的设备；</w:t>
      </w:r>
    </w:p>
    <w:p>
      <w:pPr>
        <w:spacing w:before="60" w:after="60" w:line="480" w:lineRule="exact"/>
        <w:ind w:firstLine="510"/>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2、</w:t>
      </w:r>
      <w:r>
        <w:rPr>
          <w:rFonts w:hint="default" w:ascii="Times New Roman" w:hAnsi="Times New Roman" w:cs="Times New Roman"/>
          <w:color w:val="000000" w:themeColor="text1"/>
          <w:szCs w:val="24"/>
          <w:lang w:val="en-US" w:eastAsia="zh-CN"/>
          <w14:textFill>
            <w14:solidFill>
              <w14:schemeClr w14:val="tx1"/>
            </w14:solidFill>
          </w14:textFill>
        </w:rPr>
        <w:t>提供的货物完全符合投标文件承诺和所签合同规定的技术要求；</w:t>
      </w:r>
    </w:p>
    <w:p>
      <w:pPr>
        <w:spacing w:before="60" w:after="60" w:line="480" w:lineRule="exact"/>
        <w:ind w:firstLine="510"/>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3、保证“售后服务承诺”全部内容的满足；</w:t>
      </w:r>
    </w:p>
    <w:p>
      <w:pPr>
        <w:spacing w:before="60" w:after="60" w:line="480" w:lineRule="exact"/>
        <w:ind w:firstLine="510"/>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4、</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（其他补充说明）</w:t>
      </w:r>
    </w:p>
    <w:p>
      <w:pPr>
        <w:spacing w:before="60" w:after="60" w:line="480" w:lineRule="exact"/>
        <w:ind w:firstLine="316" w:firstLineChars="150"/>
        <w:rPr>
          <w:rFonts w:hint="default" w:ascii="Times New Roman" w:hAnsi="Times New Roman" w:cs="Times New Roman" w:eastAsiaTheme="minorEastAsia"/>
          <w:b/>
          <w:bCs/>
          <w:color w:val="000000" w:themeColor="text1"/>
          <w:szCs w:val="24"/>
          <w:lang w:val="en-US" w:eastAsia="zh-CN"/>
          <w14:textFill>
            <w14:solidFill>
              <w14:schemeClr w14:val="tx1"/>
            </w14:solidFill>
          </w14:textFill>
        </w:rPr>
      </w:pPr>
      <w:r>
        <w:rPr>
          <w:rFonts w:hint="default" w:ascii="Times New Roman" w:hAnsi="Times New Roman" w:cs="Times New Roman"/>
          <w:b/>
          <w:bCs/>
          <w:color w:val="000000" w:themeColor="text1"/>
          <w:szCs w:val="24"/>
          <w14:textFill>
            <w14:solidFill>
              <w14:schemeClr w14:val="tx1"/>
            </w14:solidFill>
          </w14:textFill>
        </w:rPr>
        <w:t>本保证书自开标之日起90日历天内有效</w:t>
      </w:r>
      <w:r>
        <w:rPr>
          <w:rFonts w:hint="default" w:ascii="Times New Roman" w:hAnsi="Times New Roman" w:cs="Times New Roman"/>
          <w:b/>
          <w:bCs/>
          <w:color w:val="000000" w:themeColor="text1"/>
          <w:szCs w:val="24"/>
          <w:lang w:eastAsia="zh-CN"/>
          <w14:textFill>
            <w14:solidFill>
              <w14:schemeClr w14:val="tx1"/>
            </w14:solidFill>
          </w14:textFill>
        </w:rPr>
        <w:t>，</w:t>
      </w:r>
      <w:r>
        <w:rPr>
          <w:rFonts w:hint="default" w:ascii="Times New Roman" w:hAnsi="Times New Roman" w:cs="Times New Roman"/>
          <w:b/>
          <w:bCs/>
          <w:color w:val="000000" w:themeColor="text1"/>
          <w:szCs w:val="24"/>
          <w:lang w:val="en-US" w:eastAsia="zh-CN"/>
          <w14:textFill>
            <w14:solidFill>
              <w14:schemeClr w14:val="tx1"/>
            </w14:solidFill>
          </w14:textFill>
        </w:rPr>
        <w:t>如我方成交则至货物质保期满为止有效。</w:t>
      </w:r>
    </w:p>
    <w:p>
      <w:pPr>
        <w:spacing w:before="60" w:after="60" w:line="480" w:lineRule="exact"/>
        <w:ind w:firstLine="510"/>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供应商名称（盖章）：</w:t>
      </w:r>
    </w:p>
    <w:p>
      <w:pPr>
        <w:spacing w:line="600" w:lineRule="exac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法定代表人或其委托代理人（签字或盖章）：</w:t>
      </w:r>
    </w:p>
    <w:p>
      <w:pPr>
        <w:spacing w:line="6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日期：</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年</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月</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日</w:t>
      </w:r>
    </w:p>
    <w:p>
      <w:pPr>
        <w:rPr>
          <w:rFonts w:hint="default" w:ascii="Times New Roman" w:hAnsi="Times New Roman" w:cs="Times New Roma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rPr>
      </w:pPr>
      <w:bookmarkStart w:id="210" w:name="_Toc374"/>
      <w:bookmarkStart w:id="211" w:name="_Toc22751_WPSOffice_Level2"/>
      <w:r>
        <w:rPr>
          <w:rFonts w:hint="default" w:ascii="Times New Roman" w:hAnsi="Times New Roman" w:eastAsia="方正仿宋_GBK" w:cs="Times New Roman"/>
          <w:sz w:val="32"/>
          <w:szCs w:val="32"/>
        </w:rPr>
        <w:t>格式7：技术参数说明及偏离表</w:t>
      </w:r>
      <w:bookmarkEnd w:id="210"/>
      <w:bookmarkEnd w:id="211"/>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12" w:name="_Toc475291697"/>
      <w:bookmarkStart w:id="213" w:name="_Toc484267486"/>
      <w:bookmarkStart w:id="214" w:name="_Toc393354847"/>
      <w:bookmarkStart w:id="215" w:name="_Toc213141099"/>
      <w:r>
        <w:rPr>
          <w:rFonts w:hint="default" w:ascii="Times New Roman" w:hAnsi="Times New Roman" w:eastAsia="方正仿宋_GBK" w:cs="Times New Roman"/>
          <w:b/>
          <w:color w:val="000000" w:themeColor="text1"/>
          <w:sz w:val="32"/>
          <w:szCs w:val="32"/>
          <w14:textFill>
            <w14:solidFill>
              <w14:schemeClr w14:val="tx1"/>
            </w14:solidFill>
          </w14:textFill>
        </w:rPr>
        <w:t>技术参数说明及偏离表</w:t>
      </w:r>
      <w:bookmarkEnd w:id="212"/>
      <w:bookmarkEnd w:id="213"/>
      <w:bookmarkEnd w:id="214"/>
      <w:bookmarkEnd w:id="215"/>
    </w:p>
    <w:p>
      <w:pPr>
        <w:rPr>
          <w:rFonts w:hint="default" w:ascii="Times New Roman" w:hAnsi="Times New Roman" w:cs="Times New Roman"/>
          <w:color w:val="000000" w:themeColor="text1"/>
          <w:szCs w:val="24"/>
          <w14:textFill>
            <w14:solidFill>
              <w14:schemeClr w14:val="tx1"/>
            </w14:solidFill>
          </w14:textFill>
        </w:rPr>
      </w:pPr>
    </w:p>
    <w:p>
      <w:pPr>
        <w:ind w:firstLine="210" w:firstLineChars="1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请按投标产品的实际技术参数，逐条对应</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的“</w:t>
      </w:r>
      <w:r>
        <w:rPr>
          <w:rFonts w:hint="default" w:ascii="Times New Roman" w:hAnsi="Times New Roman" w:cs="Times New Roman"/>
          <w:b/>
          <w:color w:val="000000" w:themeColor="text1"/>
          <w:szCs w:val="21"/>
          <w:lang w:val="en-US" w:eastAsia="zh-CN"/>
          <w14:textFill>
            <w14:solidFill>
              <w14:schemeClr w14:val="tx1"/>
            </w14:solidFill>
          </w14:textFill>
        </w:rPr>
        <w:t>第五章采购需求</w:t>
      </w:r>
      <w:r>
        <w:rPr>
          <w:rFonts w:hint="default" w:ascii="Times New Roman" w:hAnsi="Times New Roman" w:cs="Times New Roman"/>
          <w:color w:val="000000" w:themeColor="text1"/>
          <w:szCs w:val="21"/>
          <w14:textFill>
            <w14:solidFill>
              <w14:schemeClr w14:val="tx1"/>
            </w14:solidFill>
          </w14:textFill>
        </w:rPr>
        <w:t>”中要求的技术规范认真填写该表。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8"/>
        <w:gridCol w:w="537"/>
        <w:gridCol w:w="560"/>
        <w:gridCol w:w="641"/>
        <w:gridCol w:w="666"/>
        <w:gridCol w:w="565"/>
        <w:gridCol w:w="904"/>
        <w:gridCol w:w="1464"/>
        <w:gridCol w:w="172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品牌</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产地</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单位</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数量</w:t>
            </w: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单价</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合价（元）</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lang w:eastAsia="zh-CN"/>
                <w14:textFill>
                  <w14:solidFill>
                    <w14:schemeClr w14:val="tx1"/>
                  </w14:solidFill>
                </w14:textFill>
              </w:rPr>
              <w:t>单一来源采购文件</w:t>
            </w:r>
            <w:r>
              <w:rPr>
                <w:rFonts w:hint="default" w:ascii="Times New Roman" w:hAnsi="Times New Roman" w:cs="Times New Roman"/>
                <w:b/>
                <w:color w:val="000000" w:themeColor="text1"/>
                <w:sz w:val="20"/>
                <w:szCs w:val="21"/>
                <w14:textFill>
                  <w14:solidFill>
                    <w14:schemeClr w14:val="tx1"/>
                  </w14:solidFill>
                </w14:textFill>
              </w:rPr>
              <w:t>技术参数要求</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投标产品技术参数及配置</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bl>
    <w:p>
      <w:pPr>
        <w:spacing w:line="360" w:lineRule="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注：</w:t>
      </w:r>
      <w:r>
        <w:rPr>
          <w:rFonts w:hint="default"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1、表格中“偏离”一列，供应商只能如实填写“正偏离”、“负偏离”或“无偏离”。凡投标内容高于</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要求的，按“正偏离”填写；低于</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要求的，按“负偏离”填写；满足</w:t>
      </w:r>
      <w:r>
        <w:rPr>
          <w:rFonts w:hint="default" w:ascii="Times New Roman" w:hAnsi="Times New Roman" w:cs="Times New Roman"/>
          <w:color w:val="000000" w:themeColor="text1"/>
          <w:szCs w:val="21"/>
          <w:lang w:eastAsia="zh-CN"/>
          <w14:textFill>
            <w14:solidFill>
              <w14:schemeClr w14:val="tx1"/>
            </w14:solidFill>
          </w14:textFill>
        </w:rPr>
        <w:t>单一来源采购文件</w:t>
      </w:r>
      <w:r>
        <w:rPr>
          <w:rFonts w:hint="default" w:ascii="Times New Roman" w:hAnsi="Times New Roman" w:cs="Times New Roman"/>
          <w:color w:val="000000" w:themeColor="text1"/>
          <w:szCs w:val="21"/>
          <w14:textFill>
            <w14:solidFill>
              <w14:schemeClr w14:val="tx1"/>
            </w14:solidFill>
          </w14:textFill>
        </w:rPr>
        <w:t>要求的，按“无偏离”填写。并在“</w:t>
      </w:r>
      <w:r>
        <w:rPr>
          <w:rFonts w:hint="default" w:ascii="Times New Roman" w:hAnsi="Times New Roman" w:cs="Times New Roman"/>
          <w:b/>
          <w:color w:val="000000" w:themeColor="text1"/>
          <w:szCs w:val="21"/>
          <w14:textFill>
            <w14:solidFill>
              <w14:schemeClr w14:val="tx1"/>
            </w14:solidFill>
          </w14:textFill>
        </w:rPr>
        <w:t>投标产品技术参数及配置”一列中</w:t>
      </w:r>
      <w:r>
        <w:rPr>
          <w:rFonts w:hint="default" w:ascii="Times New Roman" w:hAnsi="Times New Roman" w:cs="Times New Roman"/>
          <w:color w:val="000000" w:themeColor="text1"/>
          <w:szCs w:val="21"/>
          <w14:textFill>
            <w14:solidFill>
              <w14:schemeClr w14:val="tx1"/>
            </w14:solidFill>
          </w14:textFill>
        </w:rPr>
        <w:t>写明技术参数。</w:t>
      </w:r>
    </w:p>
    <w:p>
      <w:pPr>
        <w:spacing w:line="360" w:lineRule="auto"/>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2、序号应对应该产品在</w:t>
      </w:r>
      <w:r>
        <w:rPr>
          <w:rFonts w:hint="default" w:ascii="Times New Roman" w:hAnsi="Times New Roman" w:cs="Times New Roman"/>
          <w:bCs/>
          <w:color w:val="000000" w:themeColor="text1"/>
          <w:szCs w:val="21"/>
          <w14:textFill>
            <w14:solidFill>
              <w14:schemeClr w14:val="tx1"/>
            </w14:solidFill>
          </w14:textFill>
        </w:rPr>
        <w:t>《第五章</w:t>
      </w:r>
      <w:r>
        <w:rPr>
          <w:rFonts w:hint="default" w:ascii="Times New Roman" w:hAnsi="Times New Roman" w:cs="Times New Roman"/>
          <w:bCs/>
          <w:color w:val="000000" w:themeColor="text1"/>
          <w:szCs w:val="21"/>
          <w:lang w:val="en-US" w:eastAsia="zh-CN"/>
          <w14:textFill>
            <w14:solidFill>
              <w14:schemeClr w14:val="tx1"/>
            </w14:solidFill>
          </w14:textFill>
        </w:rPr>
        <w:t>采购需求</w:t>
      </w:r>
      <w:r>
        <w:rPr>
          <w:rFonts w:hint="default" w:ascii="Times New Roman" w:hAnsi="Times New Roman" w:cs="Times New Roman"/>
          <w:bCs/>
          <w:color w:val="000000" w:themeColor="text1"/>
          <w:szCs w:val="21"/>
          <w14:textFill>
            <w14:solidFill>
              <w14:schemeClr w14:val="tx1"/>
            </w14:solidFill>
          </w14:textFill>
        </w:rPr>
        <w:t>》中的序号。</w:t>
      </w:r>
    </w:p>
    <w:p>
      <w:pPr>
        <w:spacing w:line="360" w:lineRule="auto"/>
        <w:ind w:firstLine="420" w:firstLineChars="200"/>
        <w:rPr>
          <w:rFonts w:hint="default" w:ascii="Times New Roman" w:hAnsi="Times New Roman" w:eastAsia="宋体" w:cs="Times New Roman"/>
          <w:b/>
          <w:bCs/>
          <w:color w:val="000000" w:themeColor="text1"/>
          <w:szCs w:val="21"/>
          <w:lang w:eastAsia="zh-CN"/>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3、各供应商必须对</w:t>
      </w:r>
      <w:r>
        <w:rPr>
          <w:rFonts w:hint="default" w:ascii="Times New Roman" w:hAnsi="Times New Roman" w:cs="Times New Roman"/>
          <w:bCs/>
          <w:color w:val="000000" w:themeColor="text1"/>
          <w:szCs w:val="21"/>
          <w:lang w:eastAsia="zh-CN"/>
          <w14:textFill>
            <w14:solidFill>
              <w14:schemeClr w14:val="tx1"/>
            </w14:solidFill>
          </w14:textFill>
        </w:rPr>
        <w:t>单一来源采购文件</w:t>
      </w:r>
      <w:r>
        <w:rPr>
          <w:rFonts w:hint="default" w:ascii="Times New Roman" w:hAnsi="Times New Roman" w:cs="Times New Roman"/>
          <w:bCs/>
          <w:color w:val="000000" w:themeColor="text1"/>
          <w:szCs w:val="21"/>
          <w14:textFill>
            <w14:solidFill>
              <w14:schemeClr w14:val="tx1"/>
            </w14:solidFill>
          </w14:textFill>
        </w:rPr>
        <w:t>《第五章</w:t>
      </w:r>
      <w:r>
        <w:rPr>
          <w:rFonts w:hint="default" w:ascii="Times New Roman" w:hAnsi="Times New Roman" w:cs="Times New Roman"/>
          <w:bCs/>
          <w:color w:val="000000" w:themeColor="text1"/>
          <w:szCs w:val="21"/>
          <w:lang w:val="en-US" w:eastAsia="zh-CN"/>
          <w14:textFill>
            <w14:solidFill>
              <w14:schemeClr w14:val="tx1"/>
            </w14:solidFill>
          </w14:textFill>
        </w:rPr>
        <w:t>采购需</w:t>
      </w:r>
      <w:r>
        <w:rPr>
          <w:rFonts w:hint="default" w:ascii="Times New Roman" w:hAnsi="Times New Roman" w:cs="Times New Roman"/>
          <w:bCs/>
          <w:color w:val="000000" w:themeColor="text1"/>
          <w:szCs w:val="21"/>
          <w14:textFill>
            <w14:solidFill>
              <w14:schemeClr w14:val="tx1"/>
            </w14:solidFill>
          </w14:textFill>
        </w:rPr>
        <w:t>求》中的技术参数要求作出全面、真实的反映，供应商除如实填写技术规格偏离表外，单一来源谈判响应文件中必须提供最新技术支持资料支持参数技术规格偏离表应答（技术支持资料以</w:t>
      </w:r>
      <w:r>
        <w:rPr>
          <w:rFonts w:hint="default" w:ascii="Times New Roman" w:hAnsi="Times New Roman" w:cs="Times New Roman"/>
          <w:bCs/>
          <w:color w:val="000000" w:themeColor="text1"/>
          <w:szCs w:val="21"/>
          <w:lang w:val="en-US" w:eastAsia="zh-CN"/>
          <w14:textFill>
            <w14:solidFill>
              <w14:schemeClr w14:val="tx1"/>
            </w14:solidFill>
          </w14:textFill>
        </w:rPr>
        <w:t>原厂</w:t>
      </w:r>
      <w:r>
        <w:rPr>
          <w:rFonts w:hint="default" w:ascii="Times New Roman" w:hAnsi="Times New Roman" w:cs="Times New Roman"/>
          <w:bCs/>
          <w:color w:val="000000" w:themeColor="text1"/>
          <w:szCs w:val="21"/>
          <w14:textFill>
            <w14:solidFill>
              <w14:schemeClr w14:val="tx1"/>
            </w14:solidFill>
          </w14:textFill>
        </w:rPr>
        <w:t>公开发布的印刷资料或检测机构出具的检测报告为准。若</w:t>
      </w:r>
      <w:r>
        <w:rPr>
          <w:rFonts w:hint="default" w:ascii="Times New Roman" w:hAnsi="Times New Roman" w:cs="Times New Roman"/>
          <w:bCs/>
          <w:color w:val="000000" w:themeColor="text1"/>
          <w:szCs w:val="21"/>
          <w:lang w:val="en-US" w:eastAsia="zh-CN"/>
          <w14:textFill>
            <w14:solidFill>
              <w14:schemeClr w14:val="tx1"/>
            </w14:solidFill>
          </w14:textFill>
        </w:rPr>
        <w:t>原厂</w:t>
      </w:r>
      <w:r>
        <w:rPr>
          <w:rFonts w:hint="default" w:ascii="Times New Roman" w:hAnsi="Times New Roman" w:cs="Times New Roman"/>
          <w:bCs/>
          <w:color w:val="000000" w:themeColor="text1"/>
          <w:szCs w:val="21"/>
          <w14:textFill>
            <w14:solidFill>
              <w14:schemeClr w14:val="tx1"/>
            </w14:solidFill>
          </w14:textFill>
        </w:rPr>
        <w:t>公开发布的印刷资料与检测机构出具的检测报告不一致，以检测机构出具的检测报告为准）</w:t>
      </w:r>
      <w:r>
        <w:rPr>
          <w:rFonts w:hint="default" w:ascii="Times New Roman" w:hAnsi="Times New Roman" w:cs="Times New Roman"/>
          <w:bCs/>
          <w:color w:val="000000" w:themeColor="text1"/>
          <w:szCs w:val="21"/>
          <w:lang w:eastAsia="zh-CN"/>
          <w14:textFill>
            <w14:solidFill>
              <w14:schemeClr w14:val="tx1"/>
            </w14:solidFill>
          </w14:textFill>
        </w:rPr>
        <w:t>。</w:t>
      </w:r>
    </w:p>
    <w:p>
      <w:pPr>
        <w:spacing w:line="360" w:lineRule="auto"/>
        <w:rPr>
          <w:rFonts w:hint="default" w:ascii="Times New Roman" w:hAnsi="Times New Roman" w:cs="Times New Roman"/>
          <w:b/>
          <w:bCs/>
          <w:color w:val="000000" w:themeColor="text1"/>
          <w:szCs w:val="21"/>
          <w14:textFill>
            <w14:solidFill>
              <w14:schemeClr w14:val="tx1"/>
            </w14:solidFill>
          </w14:textFill>
        </w:rPr>
      </w:pPr>
    </w:p>
    <w:p>
      <w:pPr>
        <w:spacing w:line="600" w:lineRule="exact"/>
        <w:rPr>
          <w:rFonts w:hint="default" w:ascii="Times New Roman" w:hAnsi="Times New Roman" w:cs="Times New Roman"/>
          <w:color w:val="000000" w:themeColor="text1"/>
          <w:szCs w:val="21"/>
          <w14:textFill>
            <w14:solidFill>
              <w14:schemeClr w14:val="tx1"/>
            </w14:solidFill>
          </w14:textFill>
        </w:rPr>
      </w:pPr>
    </w:p>
    <w:p>
      <w:pPr>
        <w:spacing w:line="6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6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spacing w:line="6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日期：</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年</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月</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日</w:t>
      </w:r>
      <w:r>
        <w:rPr>
          <w:rFonts w:hint="default" w:ascii="Times New Roman" w:hAnsi="Times New Roman" w:cs="Times New Roman"/>
          <w:color w:val="000000" w:themeColor="text1"/>
          <w:szCs w:val="21"/>
          <w14:textFill>
            <w14:solidFill>
              <w14:schemeClr w14:val="tx1"/>
            </w14:solidFill>
          </w14:textFill>
        </w:rPr>
        <w:t>　　</w:t>
      </w: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pStyle w:val="4"/>
        <w:pageBreakBefore w:val="0"/>
        <w:widowControl w:val="0"/>
        <w:kinsoku/>
        <w:wordWrap/>
        <w:overflowPunct/>
        <w:topLinePunct w:val="0"/>
        <w:autoSpaceDE/>
        <w:autoSpaceDN/>
        <w:bidi w:val="0"/>
        <w:snapToGrid/>
        <w:spacing w:line="70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bookmarkStart w:id="216" w:name="_Toc23775_WPSOffice_Level2"/>
      <w:r>
        <w:rPr>
          <w:rFonts w:hint="default" w:ascii="Times New Roman" w:hAnsi="Times New Roman" w:eastAsia="方正仿宋_GBK" w:cs="Times New Roman"/>
          <w:sz w:val="32"/>
          <w:szCs w:val="32"/>
        </w:rPr>
        <w:t>格式</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服务方案</w:t>
      </w:r>
      <w:bookmarkEnd w:id="216"/>
      <w:bookmarkStart w:id="217" w:name="_Toc30375_WPSOffice_Level2"/>
    </w:p>
    <w:p>
      <w:pPr>
        <w:pStyle w:val="2"/>
        <w:pageBreakBefore w:val="0"/>
        <w:widowControl w:val="0"/>
        <w:kinsoku/>
        <w:wordWrap/>
        <w:overflowPunct/>
        <w:topLinePunct w:val="0"/>
        <w:autoSpaceDE/>
        <w:autoSpaceDN/>
        <w:bidi w:val="0"/>
        <w:snapToGrid/>
        <w:spacing w:line="700" w:lineRule="exact"/>
        <w:textAlignment w:val="auto"/>
        <w:rPr>
          <w:rFonts w:hint="default" w:ascii="Times New Roman" w:hAnsi="Times New Roman" w:cs="Times New Roman"/>
          <w:b w:val="0"/>
          <w:bCs w:val="0"/>
          <w:sz w:val="21"/>
          <w:szCs w:val="21"/>
          <w:lang w:val="en-US"/>
        </w:rPr>
      </w:pPr>
      <w:bookmarkStart w:id="218" w:name="_Toc20599_WPSOffice_Level2"/>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（供应商根据采购文件第五章采购需求中的服务要求填写，格式自拟）</w:t>
      </w:r>
      <w:bookmarkEnd w:id="217"/>
      <w:bookmarkEnd w:id="218"/>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lang w:val="en-US" w:eastAsia="zh-CN"/>
        </w:rPr>
      </w:pPr>
      <w:bookmarkStart w:id="219" w:name="_Toc4100_WPSOffice_Level2"/>
      <w:r>
        <w:rPr>
          <w:rFonts w:hint="default" w:ascii="Times New Roman" w:hAnsi="Times New Roman" w:eastAsia="方正仿宋_GBK" w:cs="Times New Roman"/>
          <w:sz w:val="32"/>
          <w:szCs w:val="32"/>
        </w:rPr>
        <w:t>格式</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售后服务承诺及培训计划</w:t>
      </w:r>
      <w:bookmarkEnd w:id="219"/>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u w:val="none"/>
          <w:lang w:val="en-US" w:eastAsia="zh-CN"/>
        </w:rPr>
      </w:pPr>
      <w:r>
        <w:rPr>
          <w:rFonts w:hint="default" w:ascii="Times New Roman" w:hAnsi="Times New Roman" w:cs="Times New Roman"/>
          <w:lang w:val="en-US" w:eastAsia="zh-CN"/>
        </w:rPr>
        <w:t>项目名称：</w:t>
      </w:r>
      <w:r>
        <w:rPr>
          <w:rFonts w:hint="default" w:ascii="Times New Roman" w:hAnsi="Times New Roman" w:eastAsia="宋体" w:cs="Times New Roman"/>
          <w:b w:val="0"/>
          <w:bCs w:val="0"/>
          <w:color w:val="auto"/>
          <w:sz w:val="21"/>
          <w:szCs w:val="21"/>
          <w:u w:val="none" w:color="auto"/>
          <w:lang w:val="en-US" w:eastAsia="zh-CN"/>
        </w:rPr>
        <w:t>大理州第二人民医院护理管理系统升级新增培训管理模块采购项目</w:t>
      </w:r>
    </w:p>
    <w:p>
      <w:pPr>
        <w:pStyle w:val="2"/>
        <w:rPr>
          <w:rFonts w:hint="default" w:ascii="Times New Roman" w:hAnsi="Times New Roman" w:cs="Times New Roman" w:eastAsiaTheme="minorEastAsia"/>
          <w:b w:val="0"/>
          <w:bCs w:val="0"/>
          <w:color w:val="000000" w:themeColor="text1"/>
          <w:kern w:val="2"/>
          <w:sz w:val="21"/>
          <w:szCs w:val="21"/>
          <w:u w:val="none"/>
          <w:lang w:val="en-US" w:eastAsia="zh-CN" w:bidi="ar-SA"/>
          <w14:textFill>
            <w14:solidFill>
              <w14:schemeClr w14:val="tx1"/>
            </w14:solidFill>
          </w14:textFill>
        </w:rPr>
      </w:pPr>
      <w:bookmarkStart w:id="220" w:name="_Toc11271_WPSOffice_Level2"/>
      <w:bookmarkStart w:id="221" w:name="_Toc9968_WPSOffice_Level2"/>
      <w:r>
        <w:rPr>
          <w:rFonts w:hint="default" w:ascii="Times New Roman" w:hAnsi="Times New Roman" w:cs="Times New Roman" w:eastAsiaTheme="minorEastAsia"/>
          <w:b w:val="0"/>
          <w:bCs w:val="0"/>
          <w:color w:val="000000" w:themeColor="text1"/>
          <w:kern w:val="2"/>
          <w:sz w:val="21"/>
          <w:szCs w:val="21"/>
          <w:u w:val="none"/>
          <w:lang w:val="en-US" w:eastAsia="zh-CN" w:bidi="ar-SA"/>
          <w14:textFill>
            <w14:solidFill>
              <w14:schemeClr w14:val="tx1"/>
            </w14:solidFill>
          </w14:textFill>
        </w:rPr>
        <w:t>项目编号：</w:t>
      </w:r>
      <w:bookmarkEnd w:id="220"/>
      <w:r>
        <w:rPr>
          <w:rFonts w:hint="default" w:ascii="Times New Roman" w:hAnsi="Times New Roman" w:cs="Times New Roman" w:eastAsiaTheme="minorEastAsia"/>
          <w:b w:val="0"/>
          <w:bCs w:val="0"/>
          <w:color w:val="000000" w:themeColor="text1"/>
          <w:kern w:val="2"/>
          <w:sz w:val="21"/>
          <w:szCs w:val="21"/>
          <w:u w:val="none"/>
          <w:lang w:val="en-US" w:eastAsia="zh-CN" w:bidi="ar-SA"/>
          <w14:textFill>
            <w14:solidFill>
              <w14:schemeClr w14:val="tx1"/>
            </w14:solidFill>
          </w14:textFill>
        </w:rPr>
        <w:t>DLZEYZCB-202</w:t>
      </w:r>
      <w:r>
        <w:rPr>
          <w:rFonts w:hint="default" w:ascii="Times New Roman" w:hAnsi="Times New Roman" w:cs="Times New Roman"/>
          <w:b w:val="0"/>
          <w:bCs w:val="0"/>
          <w:color w:val="000000" w:themeColor="text1"/>
          <w:kern w:val="2"/>
          <w:sz w:val="21"/>
          <w:szCs w:val="21"/>
          <w:u w:val="none"/>
          <w:lang w:val="en-US" w:eastAsia="zh-CN" w:bidi="ar-SA"/>
          <w14:textFill>
            <w14:solidFill>
              <w14:schemeClr w14:val="tx1"/>
            </w14:solidFill>
          </w14:textFill>
        </w:rPr>
        <w:t>3</w:t>
      </w:r>
      <w:r>
        <w:rPr>
          <w:rFonts w:hint="default" w:ascii="Times New Roman" w:hAnsi="Times New Roman" w:cs="Times New Roman" w:eastAsiaTheme="minorEastAsia"/>
          <w:b w:val="0"/>
          <w:bCs w:val="0"/>
          <w:color w:val="000000" w:themeColor="text1"/>
          <w:kern w:val="2"/>
          <w:sz w:val="21"/>
          <w:szCs w:val="21"/>
          <w:u w:val="none"/>
          <w:lang w:val="en-US" w:eastAsia="zh-CN" w:bidi="ar-SA"/>
          <w14:textFill>
            <w14:solidFill>
              <w14:schemeClr w14:val="tx1"/>
            </w14:solidFill>
          </w14:textFill>
        </w:rPr>
        <w:t>-0</w:t>
      </w:r>
      <w:bookmarkEnd w:id="221"/>
      <w:r>
        <w:rPr>
          <w:rFonts w:hint="default" w:ascii="Times New Roman" w:hAnsi="Times New Roman" w:cs="Times New Roman"/>
          <w:b w:val="0"/>
          <w:bCs w:val="0"/>
          <w:color w:val="000000" w:themeColor="text1"/>
          <w:kern w:val="2"/>
          <w:sz w:val="21"/>
          <w:szCs w:val="21"/>
          <w:u w:val="none"/>
          <w:lang w:val="en-US" w:eastAsia="zh-CN" w:bidi="ar-SA"/>
          <w14:textFill>
            <w14:solidFill>
              <w14:schemeClr w14:val="tx1"/>
            </w14:solidFill>
          </w14:textFill>
        </w:rPr>
        <w:t>1</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9"/>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9"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售后服务（包括技术支持）及培训计划具体内容和说明</w:t>
            </w:r>
          </w:p>
        </w:tc>
        <w:tc>
          <w:tcPr>
            <w:tcW w:w="89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9" w:type="dxa"/>
          </w:tcPr>
          <w:p>
            <w:pPr>
              <w:rPr>
                <w:rFonts w:hint="default" w:ascii="Times New Roman" w:hAnsi="Times New Roman" w:cs="Times New Roman"/>
                <w:lang w:val="en-US" w:eastAsia="zh-CN"/>
              </w:rPr>
            </w:pPr>
            <w:r>
              <w:rPr>
                <w:rFonts w:hint="default" w:ascii="Times New Roman" w:hAnsi="Times New Roman" w:cs="Times New Roman"/>
                <w:lang w:val="en-US" w:eastAsia="zh-CN"/>
              </w:rPr>
              <w:t>1、售后服务内容、措施及承诺：</w:t>
            </w:r>
          </w:p>
          <w:p>
            <w:pPr>
              <w:rPr>
                <w:rFonts w:hint="default" w:ascii="Times New Roman" w:hAnsi="Times New Roman" w:cs="Times New Roman"/>
                <w:lang w:val="en-US" w:eastAsia="zh-CN"/>
              </w:rPr>
            </w:pPr>
            <w:r>
              <w:rPr>
                <w:rFonts w:hint="default" w:ascii="Times New Roman" w:hAnsi="Times New Roman" w:cs="Times New Roman"/>
                <w:lang w:val="en-US" w:eastAsia="zh-CN"/>
              </w:rPr>
              <w:t>2、培训计划及措施：</w:t>
            </w:r>
          </w:p>
          <w:p>
            <w:pPr>
              <w:rPr>
                <w:rFonts w:hint="default" w:ascii="Times New Roman" w:hAnsi="Times New Roman" w:cs="Times New Roman"/>
                <w:lang w:val="en-US" w:eastAsia="zh-CN"/>
              </w:rPr>
            </w:pPr>
            <w:r>
              <w:rPr>
                <w:rFonts w:hint="default" w:ascii="Times New Roman" w:hAnsi="Times New Roman" w:cs="Times New Roman"/>
                <w:lang w:val="en-US" w:eastAsia="zh-CN"/>
              </w:rPr>
              <w:t>3、故障响应时间及措施：</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tc>
        <w:tc>
          <w:tcPr>
            <w:tcW w:w="893" w:type="dxa"/>
          </w:tcPr>
          <w:p>
            <w:pPr>
              <w:rPr>
                <w:rFonts w:hint="default" w:ascii="Times New Roman" w:hAnsi="Times New Roman" w:cs="Times New Roman"/>
                <w:vertAlign w:val="baseline"/>
                <w:lang w:val="en-US" w:eastAsia="zh-CN"/>
              </w:rPr>
            </w:pPr>
          </w:p>
        </w:tc>
      </w:tr>
    </w:tbl>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日期：</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年</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月</w:t>
      </w:r>
      <w:r>
        <w:rPr>
          <w:rFonts w:hint="default" w:ascii="Times New Roman" w:hAnsi="Times New Roman" w:cs="Times New Roman"/>
          <w:color w:val="000000" w:themeColor="text1"/>
          <w:szCs w:val="21"/>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日</w:t>
      </w: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bookmarkStart w:id="222" w:name="_Toc525845913"/>
      <w:bookmarkStart w:id="223" w:name="_Toc14668"/>
      <w:bookmarkStart w:id="224" w:name="_Toc524645879"/>
      <w:bookmarkStart w:id="225" w:name="_Toc523263224"/>
      <w:bookmarkStart w:id="226" w:name="_Toc210298965"/>
      <w:bookmarkStart w:id="227" w:name="_Toc298160282"/>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rPr>
      </w:pPr>
      <w:bookmarkStart w:id="228" w:name="_Toc27418_WPSOffice_Level2"/>
      <w:r>
        <w:rPr>
          <w:rFonts w:hint="default" w:ascii="Times New Roman" w:hAnsi="Times New Roman" w:eastAsia="方正仿宋_GBK" w:cs="Times New Roman"/>
          <w:sz w:val="32"/>
          <w:szCs w:val="32"/>
          <w:lang w:val="en-US" w:eastAsia="zh-CN"/>
        </w:rPr>
        <w:t>格式10：无不良记录承诺书</w:t>
      </w:r>
      <w:bookmarkEnd w:id="228"/>
    </w:p>
    <w:bookmarkEnd w:id="222"/>
    <w:bookmarkEnd w:id="223"/>
    <w:bookmarkEnd w:id="224"/>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color w:val="000000" w:themeColor="text1"/>
          <w:sz w:val="32"/>
          <w:szCs w:val="32"/>
          <w14:textFill>
            <w14:solidFill>
              <w14:schemeClr w14:val="tx1"/>
            </w14:solidFill>
          </w14:textFill>
        </w:rPr>
        <w:t>记录承诺书</w:t>
      </w:r>
      <w:bookmarkEnd w:id="225"/>
    </w:p>
    <w:bookmarkEnd w:id="226"/>
    <w:bookmarkEnd w:id="227"/>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val="0"/>
          <w:bCs/>
          <w:color w:val="000000" w:themeColor="text1"/>
          <w:szCs w:val="21"/>
          <w:u w:val="none"/>
          <w:lang w:val="en-US" w:eastAsia="zh-CN"/>
          <w14:textFill>
            <w14:solidFill>
              <w14:schemeClr w14:val="tx1"/>
            </w14:solidFill>
          </w14:textFill>
        </w:rPr>
      </w:pPr>
      <w:r>
        <w:rPr>
          <w:rFonts w:hint="default" w:ascii="Times New Roman" w:hAnsi="Times New Roman" w:cs="Times New Roman"/>
          <w:b w:val="0"/>
          <w:bCs/>
          <w:color w:val="000000" w:themeColor="text1"/>
          <w:szCs w:val="21"/>
          <w:u w:val="none"/>
          <w14:textFill>
            <w14:solidFill>
              <w14:schemeClr w14:val="tx1"/>
            </w14:solidFill>
          </w14:textFill>
        </w:rPr>
        <w:t>致：</w:t>
      </w:r>
      <w:r>
        <w:rPr>
          <w:rFonts w:hint="default" w:ascii="Times New Roman" w:hAnsi="Times New Roman" w:cs="Times New Roman"/>
          <w:b w:val="0"/>
          <w:bCs/>
          <w:color w:val="000000" w:themeColor="text1"/>
          <w:szCs w:val="21"/>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我公司参加</w:t>
      </w:r>
      <w:r>
        <w:rPr>
          <w:rFonts w:hint="default" w:ascii="Times New Roman" w:hAnsi="Times New Roman" w:eastAsia="宋体" w:cs="Times New Roman"/>
          <w:b w:val="0"/>
          <w:bCs w:val="0"/>
          <w:color w:val="auto"/>
          <w:sz w:val="21"/>
          <w:szCs w:val="21"/>
          <w:u w:val="single" w:color="auto"/>
          <w:lang w:val="en-US" w:eastAsia="zh-CN"/>
        </w:rPr>
        <w:t>大理州第二人民医院护理管理系统升级新增培训管理模块采购项目</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eastAsia="zh-CN"/>
          <w14:textFill>
            <w14:solidFill>
              <w14:schemeClr w14:val="tx1"/>
            </w14:solidFill>
          </w14:textFill>
        </w:rPr>
        <w:t>项目编号</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u w:val="single"/>
          <w:lang w:val="en-US" w:eastAsia="zh-CN"/>
          <w14:textFill>
            <w14:solidFill>
              <w14:schemeClr w14:val="tx1"/>
            </w14:solidFill>
          </w14:textFill>
        </w:rPr>
        <w:t>DLZEYZCB-2023-01</w:t>
      </w:r>
      <w:r>
        <w:rPr>
          <w:rFonts w:hint="default" w:ascii="Times New Roman" w:hAnsi="Times New Roman" w:cs="Times New Roman"/>
          <w:color w:val="000000" w:themeColor="text1"/>
          <w:szCs w:val="21"/>
          <w14:textFill>
            <w14:solidFill>
              <w14:schemeClr w14:val="tx1"/>
            </w14:solidFill>
          </w14:textFill>
        </w:rPr>
        <w:t>）的投标活动，我公司承诺，我公司</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法人无任何</w:t>
      </w:r>
      <w:r>
        <w:rPr>
          <w:rFonts w:hint="default" w:ascii="Times New Roman" w:hAnsi="Times New Roman" w:cs="Times New Roman"/>
          <w:color w:val="000000" w:themeColor="text1"/>
          <w:szCs w:val="21"/>
          <w:lang w:val="en-US" w:eastAsia="zh-CN"/>
          <w14:textFill>
            <w14:solidFill>
              <w14:schemeClr w14:val="tx1"/>
            </w14:solidFill>
          </w14:textFill>
        </w:rPr>
        <w:t>违法</w:t>
      </w:r>
      <w:r>
        <w:rPr>
          <w:rFonts w:hint="default" w:ascii="Times New Roman" w:hAnsi="Times New Roman" w:cs="Times New Roman"/>
          <w:color w:val="000000" w:themeColor="text1"/>
          <w:szCs w:val="21"/>
          <w14:textFill>
            <w14:solidFill>
              <w14:schemeClr w14:val="tx1"/>
            </w14:solidFill>
          </w14:textFill>
        </w:rPr>
        <w:t>犯罪</w:t>
      </w:r>
      <w:r>
        <w:rPr>
          <w:rFonts w:hint="default" w:ascii="Times New Roman" w:hAnsi="Times New Roman" w:cs="Times New Roman"/>
          <w:color w:val="000000" w:themeColor="text1"/>
          <w:szCs w:val="21"/>
          <w:lang w:val="en-US" w:eastAsia="zh-CN"/>
          <w14:textFill>
            <w14:solidFill>
              <w14:schemeClr w14:val="tx1"/>
            </w14:solidFill>
          </w14:textFill>
        </w:rPr>
        <w:t>及不良失信</w:t>
      </w:r>
      <w:r>
        <w:rPr>
          <w:rFonts w:hint="default" w:ascii="Times New Roman" w:hAnsi="Times New Roman" w:cs="Times New Roman"/>
          <w:color w:val="000000" w:themeColor="text1"/>
          <w:szCs w:val="21"/>
          <w14:textFill>
            <w14:solidFill>
              <w14:schemeClr w14:val="tx1"/>
            </w14:solidFill>
          </w14:textFill>
        </w:rPr>
        <w:t>记录。如有虚假，一经查实，</w:t>
      </w:r>
      <w:r>
        <w:rPr>
          <w:rFonts w:hint="default" w:ascii="Times New Roman" w:hAnsi="Times New Roman" w:cs="Times New Roman"/>
          <w:color w:val="000000" w:themeColor="text1"/>
          <w:szCs w:val="21"/>
          <w:lang w:val="en-US" w:eastAsia="zh-CN"/>
          <w14:textFill>
            <w14:solidFill>
              <w14:schemeClr w14:val="tx1"/>
            </w14:solidFill>
          </w14:textFill>
        </w:rPr>
        <w:t>自</w:t>
      </w:r>
      <w:r>
        <w:rPr>
          <w:rFonts w:hint="default" w:ascii="Times New Roman" w:hAnsi="Times New Roman" w:cs="Times New Roman"/>
          <w:color w:val="000000" w:themeColor="text1"/>
          <w:szCs w:val="21"/>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735" w:firstLineChars="350"/>
        <w:jc w:val="left"/>
        <w:textAlignment w:val="auto"/>
        <w:rPr>
          <w:rFonts w:hint="default" w:ascii="Times New Roman" w:hAnsi="Times New Roman" w:cs="Times New Roman"/>
          <w:color w:val="000000" w:themeColor="text1"/>
          <w:szCs w:val="21"/>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735" w:firstLineChars="350"/>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特此承诺。</w:t>
      </w:r>
    </w:p>
    <w:p>
      <w:pPr>
        <w:spacing w:line="360" w:lineRule="auto"/>
        <w:ind w:firstLine="660"/>
        <w:jc w:val="left"/>
        <w:rPr>
          <w:rFonts w:hint="default" w:ascii="Times New Roman" w:hAnsi="Times New Roman" w:cs="Times New Roman"/>
          <w:color w:val="000000" w:themeColor="text1"/>
          <w:szCs w:val="21"/>
          <w14:textFill>
            <w14:solidFill>
              <w14:schemeClr w14:val="tx1"/>
            </w14:solidFill>
          </w14:textFill>
        </w:rPr>
      </w:pPr>
    </w:p>
    <w:p>
      <w:pPr>
        <w:spacing w:line="360" w:lineRule="auto"/>
        <w:ind w:firstLine="660"/>
        <w:jc w:val="left"/>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rPr>
      </w:pP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日期：</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年</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月</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日</w:t>
      </w:r>
      <w:r>
        <w:rPr>
          <w:rFonts w:hint="default" w:ascii="Times New Roman" w:hAnsi="Times New Roman" w:cs="Times New Roman"/>
          <w:color w:val="000000" w:themeColor="text1"/>
          <w:szCs w:val="21"/>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rPr>
      </w:pPr>
      <w:bookmarkStart w:id="229" w:name="_Toc27886"/>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lang w:val="en-US" w:eastAsia="zh-CN"/>
        </w:rPr>
      </w:pPr>
      <w:bookmarkStart w:id="230" w:name="_Toc9849_WPSOffice_Level2"/>
      <w:r>
        <w:rPr>
          <w:rFonts w:hint="default" w:ascii="Times New Roman" w:hAnsi="Times New Roman" w:eastAsia="方正仿宋_GBK" w:cs="Times New Roman"/>
          <w:sz w:val="32"/>
          <w:szCs w:val="32"/>
          <w:lang w:val="en-US" w:eastAsia="zh-CN"/>
        </w:rPr>
        <w:t>格式11：供应商信息表</w:t>
      </w:r>
      <w:bookmarkEnd w:id="229"/>
      <w:bookmarkEnd w:id="230"/>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cs="Times New Roman"/>
          <w:b/>
          <w:color w:val="000000" w:themeColor="text1"/>
          <w:szCs w:val="24"/>
          <w14:textFill>
            <w14:solidFill>
              <w14:schemeClr w14:val="tx1"/>
            </w14:solidFill>
          </w14:textFill>
        </w:rPr>
      </w:pPr>
      <w:bookmarkStart w:id="231" w:name="_Toc20455_WPSOffice_Level2"/>
      <w:r>
        <w:rPr>
          <w:rFonts w:hint="default" w:ascii="Times New Roman" w:hAnsi="Times New Roman" w:cs="Times New Roman"/>
          <w:b/>
          <w:color w:val="000000" w:themeColor="text1"/>
          <w:szCs w:val="24"/>
          <w14:textFill>
            <w14:solidFill>
              <w14:schemeClr w14:val="tx1"/>
            </w14:solidFill>
          </w14:textFill>
        </w:rPr>
        <w:t>（请供应商如实填写本表信息）</w:t>
      </w:r>
      <w:bookmarkEnd w:id="231"/>
    </w:p>
    <w:tbl>
      <w:tblPr>
        <w:tblStyle w:val="11"/>
        <w:tblpPr w:leftFromText="180" w:rightFromText="180" w:vertAnchor="text" w:horzAnchor="margin" w:tblpXSpec="center" w:tblpY="382"/>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营业执照</w:t>
            </w:r>
          </w:p>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Cs w:val="24"/>
                <w14:textFill>
                  <w14:solidFill>
                    <w14:schemeClr w14:val="tx1"/>
                  </w14:solidFill>
                </w14:textFill>
              </w:rPr>
            </w:pPr>
          </w:p>
        </w:tc>
      </w:tr>
    </w:tbl>
    <w:p>
      <w:pPr>
        <w:spacing w:line="480" w:lineRule="auto"/>
        <w:rPr>
          <w:rFonts w:hint="default" w:ascii="Times New Roman" w:hAnsi="Times New Roman" w:cs="Times New Roman"/>
          <w:color w:val="000000" w:themeColor="text1"/>
          <w:sz w:val="24"/>
          <w:szCs w:val="24"/>
          <w14:textFill>
            <w14:solidFill>
              <w14:schemeClr w14:val="tx1"/>
            </w14:solidFill>
          </w14:textFill>
        </w:rPr>
      </w:pP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供应商名称（盖章）：</w:t>
      </w: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法定代表人或其委托代理人（签字或盖章）：</w:t>
      </w:r>
    </w:p>
    <w:p>
      <w:pPr>
        <w:spacing w:line="360" w:lineRule="auto"/>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日期：</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年</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月</w:t>
      </w:r>
      <w:r>
        <w:rPr>
          <w:rFonts w:hint="default" w:ascii="Times New Roman" w:hAnsi="Times New Roman" w:cs="Times New Roman"/>
          <w:color w:val="000000" w:themeColor="text1"/>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val="en-US" w:eastAsia="zh-CN"/>
          <w14:textFill>
            <w14:solidFill>
              <w14:schemeClr w14:val="tx1"/>
            </w14:solidFill>
          </w14:textFill>
        </w:rPr>
        <w:t>日</w:t>
      </w:r>
      <w:r>
        <w:rPr>
          <w:rFonts w:hint="default" w:ascii="Times New Roman" w:hAnsi="Times New Roman" w:cs="Times New Roman"/>
          <w:color w:val="000000" w:themeColor="text1"/>
          <w:szCs w:val="21"/>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cs="Times New Roman"/>
        </w:rPr>
      </w:pPr>
      <w:bookmarkStart w:id="232" w:name="_Toc15532_WPSOffice_Level2"/>
      <w:bookmarkStart w:id="233" w:name="_Toc2778"/>
      <w:r>
        <w:rPr>
          <w:rFonts w:hint="default" w:ascii="Times New Roman" w:hAnsi="Times New Roman" w:eastAsia="方正仿宋_GBK" w:cs="Times New Roman"/>
          <w:sz w:val="32"/>
          <w:szCs w:val="32"/>
        </w:rPr>
        <w:t>格式1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：企业相关资料</w:t>
      </w:r>
      <w:bookmarkEnd w:id="232"/>
      <w:bookmarkEnd w:id="233"/>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snapToGrid w:val="0"/>
        <w:spacing w:line="440" w:lineRule="exact"/>
        <w:ind w:firstLine="420" w:firstLineChars="200"/>
        <w:jc w:val="left"/>
        <w:rPr>
          <w:rFonts w:hint="default" w:ascii="Times New Roman" w:hAnsi="Times New Roman" w:cs="Times New Roman"/>
          <w:bCs/>
          <w:color w:val="000000" w:themeColor="text1"/>
          <w:szCs w:val="24"/>
          <w14:textFill>
            <w14:solidFill>
              <w14:schemeClr w14:val="tx1"/>
            </w14:solidFill>
          </w14:textFill>
        </w:rPr>
      </w:pPr>
    </w:p>
    <w:p>
      <w:pPr>
        <w:snapToGrid w:val="0"/>
        <w:spacing w:line="440" w:lineRule="exact"/>
        <w:ind w:firstLine="420" w:firstLineChars="200"/>
        <w:jc w:val="lef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1</w:t>
      </w:r>
      <w:r>
        <w:rPr>
          <w:rFonts w:hint="default" w:ascii="Times New Roman" w:hAnsi="Times New Roman" w:cs="Times New Roman"/>
          <w:color w:val="000000" w:themeColor="text1"/>
          <w:szCs w:val="24"/>
          <w14:textFill>
            <w14:solidFill>
              <w14:schemeClr w14:val="tx1"/>
            </w14:solidFill>
          </w14:textFill>
        </w:rPr>
        <w:t>、所投产品的说明书、彩页、检验报告等相关材料（若有）；</w:t>
      </w:r>
    </w:p>
    <w:p>
      <w:pPr>
        <w:snapToGrid w:val="0"/>
        <w:spacing w:line="440" w:lineRule="exact"/>
        <w:ind w:firstLine="420" w:firstLineChars="200"/>
        <w:jc w:val="lef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2</w:t>
      </w:r>
      <w:r>
        <w:rPr>
          <w:rFonts w:hint="default" w:ascii="Times New Roman" w:hAnsi="Times New Roman" w:cs="Times New Roman"/>
          <w:color w:val="000000" w:themeColor="text1"/>
          <w:szCs w:val="24"/>
          <w14:textFill>
            <w14:solidFill>
              <w14:schemeClr w14:val="tx1"/>
            </w14:solidFill>
          </w14:textFill>
        </w:rPr>
        <w:t>、公司介绍、公司获奖证书、公司实力证明材料（若有）；</w:t>
      </w:r>
    </w:p>
    <w:p>
      <w:pPr>
        <w:snapToGrid w:val="0"/>
        <w:spacing w:line="440" w:lineRule="exact"/>
        <w:ind w:firstLine="420" w:firstLineChars="200"/>
        <w:jc w:val="lef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3</w:t>
      </w:r>
      <w:r>
        <w:rPr>
          <w:rFonts w:hint="default" w:ascii="Times New Roman" w:hAnsi="Times New Roman" w:cs="Times New Roman"/>
          <w:color w:val="000000" w:themeColor="text1"/>
          <w:szCs w:val="24"/>
          <w14:textFill>
            <w14:solidFill>
              <w14:schemeClr w14:val="tx1"/>
            </w14:solidFill>
          </w14:textFill>
        </w:rPr>
        <w:t>、投标时所需提供的相关证明材料等等。</w:t>
      </w:r>
    </w:p>
    <w:p>
      <w:pPr>
        <w:spacing w:line="600" w:lineRule="exact"/>
        <w:ind w:firstLine="42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注：单一来源谈判响应文件中要求提交的其他投标资料以及供应商自身认为可提供的相关资料。</w:t>
      </w: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4"/>
        <w:bidi w:val="0"/>
        <w:rPr>
          <w:rFonts w:hint="default" w:ascii="Times New Roman" w:hAnsi="Times New Roman" w:cs="Times New Roman"/>
          <w:b/>
          <w:bCs w:val="0"/>
        </w:rPr>
      </w:pPr>
    </w:p>
    <w:p>
      <w:pPr>
        <w:rPr>
          <w:rFonts w:hint="default" w:ascii="Times New Roman" w:hAnsi="Times New Roman" w:cs="Times New Roman"/>
        </w:rPr>
      </w:pPr>
    </w:p>
    <w:p>
      <w:pPr>
        <w:pStyle w:val="4"/>
        <w:pageBreakBefore w:val="0"/>
        <w:widowControl w:val="0"/>
        <w:kinsoku/>
        <w:wordWrap/>
        <w:overflowPunct/>
        <w:topLinePunct w:val="0"/>
        <w:autoSpaceDE/>
        <w:autoSpaceDN/>
        <w:bidi w:val="0"/>
        <w:adjustRightInd/>
        <w:spacing w:line="700" w:lineRule="exact"/>
        <w:textAlignment w:val="auto"/>
        <w:rPr>
          <w:rFonts w:hint="default" w:ascii="Times New Roman" w:hAnsi="Times New Roman" w:cs="Times New Roman"/>
          <w:b/>
          <w:bCs/>
          <w:color w:val="000000" w:themeColor="text1"/>
          <w:szCs w:val="24"/>
          <w:lang w:val="en-US" w:eastAsia="zh-CN"/>
          <w14:textFill>
            <w14:solidFill>
              <w14:schemeClr w14:val="tx1"/>
            </w14:solidFill>
          </w14:textFill>
        </w:rPr>
      </w:pPr>
      <w:bookmarkStart w:id="234" w:name="_Toc2080_WPSOffice_Level2"/>
      <w:r>
        <w:rPr>
          <w:rFonts w:hint="default" w:ascii="Times New Roman" w:hAnsi="Times New Roman" w:eastAsia="方正仿宋_GBK" w:cs="Times New Roman"/>
          <w:b/>
          <w:bCs w:val="0"/>
          <w:sz w:val="32"/>
          <w:szCs w:val="32"/>
        </w:rPr>
        <w:t>格式1</w:t>
      </w:r>
      <w:r>
        <w:rPr>
          <w:rFonts w:hint="default" w:ascii="Times New Roman" w:hAnsi="Times New Roman" w:eastAsia="方正仿宋_GBK" w:cs="Times New Roman"/>
          <w:b/>
          <w:bCs w:val="0"/>
          <w:sz w:val="32"/>
          <w:szCs w:val="32"/>
          <w:lang w:val="en-US" w:eastAsia="zh-CN"/>
        </w:rPr>
        <w:t>3</w:t>
      </w:r>
      <w:r>
        <w:rPr>
          <w:rFonts w:hint="default" w:ascii="Times New Roman" w:hAnsi="Times New Roman" w:eastAsia="方正仿宋_GBK" w:cs="Times New Roman"/>
          <w:b/>
          <w:bCs w:val="0"/>
          <w:sz w:val="32"/>
          <w:szCs w:val="32"/>
        </w:rPr>
        <w:t>：</w:t>
      </w:r>
      <w:r>
        <w:rPr>
          <w:rFonts w:hint="default" w:ascii="Times New Roman" w:hAnsi="Times New Roman" w:eastAsia="方正仿宋_GBK" w:cs="Times New Roman"/>
          <w:b/>
          <w:bCs w:val="0"/>
          <w:sz w:val="32"/>
          <w:szCs w:val="32"/>
          <w:lang w:val="en-US" w:eastAsia="zh-CN"/>
        </w:rPr>
        <w:t>供应商资格审查材料</w:t>
      </w:r>
      <w:bookmarkEnd w:id="234"/>
    </w:p>
    <w:p>
      <w:pPr>
        <w:pageBreakBefore w:val="0"/>
        <w:widowControl w:val="0"/>
        <w:kinsoku/>
        <w:wordWrap/>
        <w:overflowPunct/>
        <w:topLinePunct w:val="0"/>
        <w:autoSpaceDE/>
        <w:autoSpaceDN/>
        <w:bidi w:val="0"/>
        <w:adjustRightInd/>
        <w:snapToGrid w:val="0"/>
        <w:spacing w:line="700" w:lineRule="exact"/>
        <w:ind w:firstLine="422" w:firstLineChars="200"/>
        <w:jc w:val="left"/>
        <w:textAlignment w:val="auto"/>
        <w:rPr>
          <w:rFonts w:hint="default" w:ascii="Times New Roman" w:hAnsi="Times New Roman" w:cs="Times New Roman"/>
          <w:b/>
          <w:bCs/>
          <w:color w:val="000000" w:themeColor="text1"/>
          <w:szCs w:val="24"/>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供应商按照单一来源采购文件第一章“二、谈判申请人资格要求”提供</w:t>
      </w:r>
    </w:p>
    <w:p>
      <w:pPr>
        <w:snapToGrid w:val="0"/>
        <w:spacing w:line="440" w:lineRule="exact"/>
        <w:ind w:firstLine="422"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（注：供应商材料提供不齐全或提供材料不符合要求的视为废标处理）</w:t>
      </w:r>
    </w:p>
    <w:p>
      <w:pPr>
        <w:pStyle w:val="2"/>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格式13-1</w:t>
      </w:r>
      <w:r>
        <w:rPr>
          <w:rFonts w:hint="default" w:ascii="Times New Roman" w:hAnsi="Times New Roman" w:eastAsia="宋体" w:cs="Times New Roman"/>
          <w:b w:val="0"/>
          <w:bCs w:val="0"/>
          <w:color w:val="auto"/>
          <w:kern w:val="2"/>
          <w:sz w:val="21"/>
          <w:szCs w:val="21"/>
          <w:u w:val="none" w:color="auto"/>
          <w:lang w:val="en-US" w:eastAsia="zh-CN" w:bidi="ar-SA"/>
        </w:rPr>
        <w:t xml:space="preserve"> ：投标人具有独立承担民事责任的能力（提供营业执照扫描件）。</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格式13-2</w:t>
      </w:r>
      <w:r>
        <w:rPr>
          <w:rFonts w:hint="default" w:ascii="Times New Roman" w:hAnsi="Times New Roman" w:eastAsia="宋体" w:cs="Times New Roman"/>
          <w:b w:val="0"/>
          <w:bCs w:val="0"/>
          <w:color w:val="auto"/>
          <w:kern w:val="2"/>
          <w:sz w:val="21"/>
          <w:szCs w:val="21"/>
          <w:u w:val="none" w:color="auto"/>
          <w:lang w:val="en-US" w:eastAsia="zh-CN" w:bidi="ar-SA"/>
        </w:rPr>
        <w:t xml:space="preserve"> ：具有良好的商业信誉和健全的财务会计制度（提供2020年或2021年度经第三方审计的审计报告或财务报表或相关财务情况说明，成立不满1年的，提供自成立至今财务报表 或相关财务情况说明。投标人可根据自身情况提供上述任意一种证明材料）。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 xml:space="preserve">格式13-3 </w:t>
      </w:r>
      <w:r>
        <w:rPr>
          <w:rFonts w:hint="default" w:ascii="Times New Roman" w:hAnsi="Times New Roman" w:eastAsia="宋体" w:cs="Times New Roman"/>
          <w:b w:val="0"/>
          <w:bCs w:val="0"/>
          <w:color w:val="auto"/>
          <w:kern w:val="2"/>
          <w:sz w:val="21"/>
          <w:szCs w:val="21"/>
          <w:u w:val="none" w:color="auto"/>
          <w:lang w:val="en-US" w:eastAsia="zh-CN" w:bidi="ar-SA"/>
        </w:rPr>
        <w:t>：投标人具有履行合同所必需的设备和专业技术能力（投标人提供书面声明或证明材料，格式自拟）。</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格式13-4 ：</w:t>
      </w:r>
      <w:r>
        <w:rPr>
          <w:rFonts w:hint="default" w:ascii="Times New Roman" w:hAnsi="Times New Roman" w:eastAsia="宋体" w:cs="Times New Roman"/>
          <w:b w:val="0"/>
          <w:bCs w:val="0"/>
          <w:color w:val="auto"/>
          <w:kern w:val="2"/>
          <w:sz w:val="21"/>
          <w:szCs w:val="21"/>
          <w:u w:val="none" w:color="auto"/>
          <w:lang w:val="en-US" w:eastAsia="zh-CN" w:bidi="ar-SA"/>
        </w:rPr>
        <w:t>具有依法缴纳税收和社会保障资金的良好记录（提供2022年06月至今任意2个月依法缴纳税收和缴纳社会保障资金的证明。（提供税务局税收通用缴款书或银行电子缴税（费）凭证或税务局出具纳税情况的相关证明，依法免税的，应提供依法免税的相关证明文件依法免税或不需要缴纳社会保障资金的供应商，应提供相应文件证明；提供社会保险费缴款书或银行电子缴税（费）凭证或社保管理部门出具的有效的缴款证明，依法免缴的，应提供依法免缴的相关证明文件）</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格式13-5：</w:t>
      </w:r>
      <w:r>
        <w:rPr>
          <w:rFonts w:hint="default" w:ascii="Times New Roman" w:hAnsi="Times New Roman" w:eastAsia="宋体" w:cs="Times New Roman"/>
          <w:b w:val="0"/>
          <w:bCs w:val="0"/>
          <w:color w:val="auto"/>
          <w:kern w:val="2"/>
          <w:sz w:val="21"/>
          <w:szCs w:val="21"/>
          <w:u w:val="none" w:color="auto"/>
          <w:lang w:val="en-US" w:eastAsia="zh-CN" w:bidi="ar-SA"/>
        </w:rPr>
        <w:t>参加政府采购活动前三年内，在经营活动中没有重大违法记录。（供应商提供书面声明或证明材料，重大违法记录是指供应商因违法经营受到刑事处罚或者责令停产停业、吊销许可证或者执照、较大数额罚款等行政处罚，格式自拟）。</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color w:val="auto"/>
          <w:kern w:val="2"/>
          <w:sz w:val="21"/>
          <w:szCs w:val="21"/>
          <w:u w:val="none" w:color="auto"/>
          <w:lang w:val="en-US" w:eastAsia="zh-CN" w:bidi="ar-SA"/>
        </w:rPr>
      </w:pPr>
      <w:r>
        <w:rPr>
          <w:rFonts w:hint="default" w:ascii="Times New Roman" w:hAnsi="Times New Roman" w:eastAsia="宋体" w:cs="Times New Roman"/>
          <w:b/>
          <w:bCs/>
          <w:color w:val="auto"/>
          <w:kern w:val="2"/>
          <w:sz w:val="21"/>
          <w:szCs w:val="21"/>
          <w:u w:val="none" w:color="auto"/>
          <w:lang w:val="en-US" w:eastAsia="zh-CN" w:bidi="ar-SA"/>
        </w:rPr>
        <w:t>格式13-6：</w:t>
      </w:r>
      <w:r>
        <w:rPr>
          <w:rFonts w:hint="default" w:ascii="Times New Roman" w:hAnsi="Times New Roman" w:eastAsia="宋体" w:cs="Times New Roman"/>
          <w:b w:val="0"/>
          <w:bCs w:val="0"/>
          <w:color w:val="auto"/>
          <w:kern w:val="2"/>
          <w:sz w:val="21"/>
          <w:szCs w:val="21"/>
          <w:u w:val="none" w:color="auto"/>
          <w:lang w:val="en-US" w:eastAsia="zh-CN" w:bidi="ar-SA"/>
        </w:rPr>
        <w:t>信誉要求：提供在响应文件递交截止时间前未被列入“信用中国（www.creditchina.gov.cn）”失信被执行人、重大税收违法失信主体、政府采购严重违法失信行为记录名单及“中国政府采购网（www.ccgp.gov.cn）”政府采购严重违法失信行为信息记录，共4项查询结果截图并加盖公章。</w:t>
      </w: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bookmarkStart w:id="235" w:name="_Toc1149_WPSOffice_Level1"/>
      <w:r>
        <w:rPr>
          <w:rFonts w:hint="default" w:ascii="Times New Roman" w:hAnsi="Times New Roman" w:cs="Times New Roman"/>
          <w:lang w:val="en-US" w:eastAsia="zh-CN"/>
        </w:rPr>
        <w:t>第五章  采购需求</w:t>
      </w:r>
      <w:bookmarkEnd w:id="235"/>
    </w:p>
    <w:p>
      <w:pPr>
        <w:rPr>
          <w:rFonts w:hint="default" w:ascii="Times New Roman" w:hAnsi="Times New Roman" w:cs="Times New Roman"/>
          <w:lang w:val="en-US" w:eastAsia="zh-CN"/>
        </w:rPr>
      </w:pPr>
    </w:p>
    <w:p>
      <w:pPr>
        <w:bidi w:val="0"/>
        <w:rPr>
          <w:rFonts w:hint="default" w:ascii="Times New Roman" w:hAnsi="Times New Roman" w:cs="Times New Roman"/>
          <w:b/>
          <w:bCs/>
          <w:lang w:val="en-US" w:eastAsia="zh-CN"/>
        </w:rPr>
      </w:pPr>
      <w:bookmarkStart w:id="236" w:name="_Toc18856_WPSOffice_Level2"/>
      <w:bookmarkStart w:id="237" w:name="_Toc7716_WPSOffice_Level2"/>
      <w:r>
        <w:rPr>
          <w:rFonts w:hint="default" w:ascii="Times New Roman" w:hAnsi="Times New Roman" w:cs="Times New Roman"/>
          <w:b/>
          <w:bCs/>
          <w:lang w:val="en-US" w:eastAsia="zh-CN"/>
        </w:rPr>
        <w:t>一、采购内容及具体要求</w:t>
      </w:r>
      <w:bookmarkEnd w:id="236"/>
      <w:bookmarkEnd w:id="237"/>
    </w:p>
    <w:p>
      <w:pPr>
        <w:numPr>
          <w:ilvl w:val="0"/>
          <w:numId w:val="0"/>
        </w:numPr>
        <w:ind w:leftChars="0"/>
        <w:rPr>
          <w:rFonts w:hint="default" w:ascii="Times New Roman" w:hAnsi="Times New Roman" w:cs="Times New Roman"/>
          <w:lang w:val="en-US" w:eastAsia="zh-CN"/>
        </w:rPr>
      </w:pPr>
    </w:p>
    <w:tbl>
      <w:tblPr>
        <w:tblStyle w:val="11"/>
        <w:tblW w:w="8519"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44"/>
        <w:gridCol w:w="716"/>
        <w:gridCol w:w="1091"/>
        <w:gridCol w:w="1210"/>
        <w:gridCol w:w="339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5" w:hRule="atLeast"/>
        </w:trPr>
        <w:tc>
          <w:tcPr>
            <w:tcW w:w="53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序号</w:t>
            </w:r>
          </w:p>
        </w:tc>
        <w:tc>
          <w:tcPr>
            <w:tcW w:w="84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采购内容名称</w:t>
            </w:r>
          </w:p>
        </w:tc>
        <w:tc>
          <w:tcPr>
            <w:tcW w:w="71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数量及计量单位</w:t>
            </w:r>
          </w:p>
        </w:tc>
        <w:tc>
          <w:tcPr>
            <w:tcW w:w="109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预算单价（元）</w:t>
            </w:r>
          </w:p>
        </w:tc>
        <w:tc>
          <w:tcPr>
            <w:tcW w:w="121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预算金额（元）</w:t>
            </w:r>
          </w:p>
        </w:tc>
        <w:tc>
          <w:tcPr>
            <w:tcW w:w="339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单一来源采购文件技术参数要求</w:t>
            </w:r>
          </w:p>
        </w:tc>
        <w:tc>
          <w:tcPr>
            <w:tcW w:w="73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trPr>
        <w:tc>
          <w:tcPr>
            <w:tcW w:w="53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844"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0"/>
                <w:szCs w:val="20"/>
              </w:rPr>
              <w:t>医院护理培训功能功能模块</w:t>
            </w:r>
            <w:r>
              <w:rPr>
                <w:rFonts w:hint="default" w:ascii="Times New Roman" w:hAnsi="Times New Roman" w:cs="Times New Roman"/>
                <w:sz w:val="20"/>
                <w:szCs w:val="20"/>
                <w:lang w:val="en-US" w:eastAsia="zh-CN"/>
              </w:rPr>
              <w:t>升级</w:t>
            </w:r>
          </w:p>
        </w:tc>
        <w:tc>
          <w:tcPr>
            <w:tcW w:w="71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1项</w:t>
            </w:r>
          </w:p>
        </w:tc>
        <w:tc>
          <w:tcPr>
            <w:tcW w:w="109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90000.00</w:t>
            </w:r>
          </w:p>
        </w:tc>
        <w:tc>
          <w:tcPr>
            <w:tcW w:w="12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lang w:val="en-US" w:eastAsia="zh-CN"/>
              </w:rPr>
              <w:t>90000.00</w:t>
            </w:r>
          </w:p>
        </w:tc>
        <w:tc>
          <w:tcPr>
            <w:tcW w:w="3392" w:type="dxa"/>
            <w:vAlign w:val="center"/>
          </w:tcPr>
          <w:p>
            <w:pPr>
              <w:keepNext w:val="0"/>
              <w:keepLines w:val="0"/>
              <w:widowControl/>
              <w:suppressLineNumbers w:val="0"/>
              <w:jc w:val="left"/>
              <w:textAlignment w:val="center"/>
              <w:rPr>
                <w:rFonts w:hint="default" w:ascii="Times New Roman" w:hAnsi="Times New Roman" w:cs="Times New Roman"/>
                <w:lang w:val="en-US" w:eastAsia="zh-CN"/>
              </w:rPr>
            </w:pPr>
            <w:r>
              <w:rPr>
                <w:rFonts w:hint="default" w:ascii="Times New Roman" w:hAnsi="Times New Roman" w:cs="Times New Roman"/>
              </w:rPr>
              <w:t>★</w:t>
            </w:r>
            <w:r>
              <w:rPr>
                <w:rFonts w:hint="default" w:ascii="Times New Roman" w:hAnsi="Times New Roman" w:cs="Times New Roman"/>
                <w:lang w:val="en-US" w:eastAsia="zh-CN"/>
              </w:rPr>
              <w:t>一、培训管理</w:t>
            </w:r>
          </w:p>
          <w:p>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1、培训计划</w:t>
            </w:r>
          </w:p>
          <w:p>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 xml:space="preserve">2、培训记录 </w:t>
            </w:r>
          </w:p>
          <w:p>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3、培训考核</w:t>
            </w:r>
          </w:p>
          <w:p>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4、新护士规范化培训</w:t>
            </w:r>
          </w:p>
          <w:p>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5、护理管理人员规范化培训</w:t>
            </w:r>
          </w:p>
          <w:p>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6、护理骨干培训（专科护士）</w:t>
            </w:r>
          </w:p>
          <w:p>
            <w:pPr>
              <w:keepNext w:val="0"/>
              <w:keepLines w:val="0"/>
              <w:widowControl/>
              <w:suppressLineNumbers w:val="0"/>
              <w:jc w:val="left"/>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7、培训报表：（1）签到汇总表；（2）考核评价表；（3）个人年度培训计划；（4）个人年度培训考核汇总。</w:t>
            </w:r>
          </w:p>
          <w:p>
            <w:pPr>
              <w:pStyle w:val="2"/>
              <w:rPr>
                <w:rFonts w:hint="default" w:ascii="Times New Roman" w:hAnsi="Times New Roman" w:cs="Times New Roman"/>
                <w:lang w:val="en-US" w:eastAsia="zh-CN"/>
              </w:rPr>
            </w:pPr>
            <w:r>
              <w:rPr>
                <w:rFonts w:hint="default" w:ascii="Times New Roman" w:hAnsi="Times New Roman" w:cs="Times New Roman"/>
              </w:rPr>
              <w:t>★</w:t>
            </w:r>
            <w:r>
              <w:rPr>
                <w:rFonts w:hint="default" w:ascii="Times New Roman" w:hAnsi="Times New Roman" w:cs="Times New Roman"/>
                <w:lang w:val="en-US" w:eastAsia="zh-CN"/>
              </w:rPr>
              <w:t>二、线上线下培训</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视频教学培训：</w:t>
            </w:r>
          </w:p>
          <w:p>
            <w:pPr>
              <w:keepNext w:val="0"/>
              <w:keepLines w:val="0"/>
              <w:pageBreakBefore w:val="0"/>
              <w:widowControl w:val="0"/>
              <w:numPr>
                <w:ilvl w:val="0"/>
                <w:numId w:val="8"/>
              </w:numPr>
              <w:kinsoku/>
              <w:wordWrap/>
              <w:overflowPunct/>
              <w:topLinePunct w:val="0"/>
              <w:autoSpaceDE/>
              <w:autoSpaceDN/>
              <w:bidi w:val="0"/>
              <w:adjustRightInd/>
              <w:snapToGrid/>
              <w:spacing w:after="0" w:line="360" w:lineRule="exac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教育培训学习；（2）培训学习签到明细；（3）学习视频上传；（4）视频学习；（5）培训质量评价；（6）视频学习查询；（7）学习成果归档学分。</w:t>
            </w:r>
          </w:p>
          <w:p>
            <w:pPr>
              <w:keepNext w:val="0"/>
              <w:keepLines w:val="0"/>
              <w:pageBreakBefore w:val="0"/>
              <w:widowControl w:val="0"/>
              <w:numPr>
                <w:ilvl w:val="0"/>
                <w:numId w:val="7"/>
              </w:numPr>
              <w:kinsoku/>
              <w:wordWrap/>
              <w:overflowPunct/>
              <w:topLinePunct w:val="0"/>
              <w:autoSpaceDE/>
              <w:autoSpaceDN/>
              <w:bidi w:val="0"/>
              <w:adjustRightInd/>
              <w:snapToGrid/>
              <w:spacing w:after="0" w:line="360" w:lineRule="exact"/>
              <w:ind w:left="0" w:leftChars="0" w:firstLine="0" w:firstLine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现场培训管理：（1）设置现场培训管理界面；（2）现场培训通知发放功能；（3）报名人员数量由通知者设上限功能；（4）报名功能；（5）入场、离场时扫码签到功能；（6）现场培训后参加线上或线下考核，考核通过后计为完成该课程，结果自动导入护理人员技术档案和学分管理界面；（7）签到信息、考核结果信息自动统计，且可以导出和打印；（8）学分管理功能。</w:t>
            </w:r>
          </w:p>
          <w:p>
            <w:pPr>
              <w:rPr>
                <w:rFonts w:hint="default" w:ascii="Times New Roman" w:hAnsi="Times New Roman" w:cs="Times New Roman"/>
                <w:lang w:val="en-US" w:eastAsia="zh-CN"/>
              </w:rPr>
            </w:pPr>
            <w:r>
              <w:rPr>
                <w:rFonts w:hint="default" w:ascii="Times New Roman" w:hAnsi="Times New Roman" w:cs="Times New Roman"/>
                <w:lang w:val="en-US" w:eastAsia="zh-CN"/>
              </w:rPr>
              <w:t>线下随堂测验：（1）支持随堂测验，检查培训效果；（2）实施统计线下培训参加率。</w:t>
            </w:r>
          </w:p>
          <w:p>
            <w:pPr>
              <w:pStyle w:val="2"/>
              <w:numPr>
                <w:ilvl w:val="0"/>
                <w:numId w:val="0"/>
              </w:numPr>
              <w:ind w:leftChars="0"/>
              <w:rPr>
                <w:rFonts w:hint="default" w:ascii="Times New Roman" w:hAnsi="Times New Roman" w:cs="Times New Roman"/>
                <w:lang w:val="en-US" w:eastAsia="zh-CN"/>
              </w:rPr>
            </w:pPr>
            <w:r>
              <w:rPr>
                <w:rFonts w:hint="default" w:ascii="Times New Roman" w:hAnsi="Times New Roman" w:cs="Times New Roman"/>
              </w:rPr>
              <w:t>★</w:t>
            </w:r>
            <w:r>
              <w:rPr>
                <w:rFonts w:hint="default" w:ascii="Times New Roman" w:hAnsi="Times New Roman" w:cs="Times New Roman"/>
                <w:lang w:val="en-US" w:eastAsia="zh-CN"/>
              </w:rPr>
              <w:t>三、在线考试系统（客观题）</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题库管理</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试题管理</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考试培训文档</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题库在线学习</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模拟考试</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试卷管理</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在线考试</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考试记录及成绩查看</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考试情况按次统计表</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考试参加情况表</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考试情况按科室统计</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各次考试合格名单</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错题统计报表</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ind w:left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成绩归并</w:t>
            </w:r>
          </w:p>
          <w:p>
            <w:pPr>
              <w:rPr>
                <w:rFonts w:hint="default" w:ascii="Times New Roman" w:hAnsi="Times New Roman" w:cs="Times New Roman"/>
                <w:lang w:val="en-US" w:eastAsia="zh-CN"/>
              </w:rPr>
            </w:pPr>
            <w:r>
              <w:rPr>
                <w:rFonts w:hint="default" w:ascii="Times New Roman" w:hAnsi="Times New Roman" w:cs="Times New Roman"/>
                <w:lang w:val="en-US" w:eastAsia="zh-CN"/>
              </w:rPr>
              <w:t>APP：（1）移动端在线考试；（2）错题集。</w:t>
            </w:r>
          </w:p>
          <w:p>
            <w:pPr>
              <w:pStyle w:val="2"/>
              <w:rPr>
                <w:rFonts w:hint="default" w:ascii="Times New Roman" w:hAnsi="Times New Roman" w:cs="Times New Roman"/>
                <w:lang w:val="en-US" w:eastAsia="zh-CN"/>
              </w:rPr>
            </w:pPr>
            <w:r>
              <w:rPr>
                <w:rFonts w:hint="default" w:ascii="Times New Roman" w:hAnsi="Times New Roman" w:cs="Times New Roman"/>
              </w:rPr>
              <w:t>★</w:t>
            </w:r>
            <w:r>
              <w:rPr>
                <w:rFonts w:hint="default" w:ascii="Times New Roman" w:hAnsi="Times New Roman" w:cs="Times New Roman"/>
                <w:lang w:val="en-US" w:eastAsia="zh-CN"/>
              </w:rPr>
              <w:t>四、操作考核</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1、功能设置：（1）操作考核模式设置；（2）操作考核指标维护。</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2、操作考核：（1）操作考核PC端；（2）操作考核；（3）已完成考核；（4）个人的操作问题汇总；</w:t>
            </w:r>
          </w:p>
          <w:p>
            <w:pPr>
              <w:rPr>
                <w:rFonts w:hint="default" w:ascii="Times New Roman" w:hAnsi="Times New Roman" w:cs="Times New Roman"/>
                <w:lang w:val="en-US" w:eastAsia="zh-CN"/>
              </w:rPr>
            </w:pPr>
            <w:r>
              <w:rPr>
                <w:rFonts w:hint="default" w:ascii="Times New Roman" w:hAnsi="Times New Roman" w:cs="Times New Roman"/>
                <w:lang w:val="en-US" w:eastAsia="zh-CN"/>
              </w:rPr>
              <w:t>3、操作统计：（1）统计各项操作考核，人员得分排名；（2）统计各项操作考核，扣分最多的指标；（3）考试详情</w:t>
            </w:r>
          </w:p>
          <w:p>
            <w:pPr>
              <w:pStyle w:val="2"/>
              <w:keepNext w:val="0"/>
              <w:keepLines w:val="0"/>
              <w:pageBreakBefore w:val="0"/>
              <w:widowControl w:val="0"/>
              <w:kinsoku/>
              <w:wordWrap/>
              <w:overflowPunct/>
              <w:topLinePunct w:val="0"/>
              <w:autoSpaceDE/>
              <w:autoSpaceDN/>
              <w:bidi w:val="0"/>
              <w:snapToGrid/>
              <w:spacing w:line="320" w:lineRule="exac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五、护士层级晋升管理系统</w:t>
            </w:r>
          </w:p>
          <w:p>
            <w:pPr>
              <w:keepNext w:val="0"/>
              <w:keepLines w:val="0"/>
              <w:pageBreakBefore w:val="0"/>
              <w:widowControl w:val="0"/>
              <w:kinsoku/>
              <w:wordWrap/>
              <w:overflowPunct/>
              <w:topLinePunct w:val="0"/>
              <w:autoSpaceDE/>
              <w:autoSpaceDN/>
              <w:bidi w:val="0"/>
              <w:snapToGrid/>
              <w:spacing w:line="320" w:lineRule="exac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六、教学管理系统</w:t>
            </w:r>
          </w:p>
          <w:p>
            <w:pPr>
              <w:pStyle w:val="2"/>
              <w:keepNext w:val="0"/>
              <w:keepLines w:val="0"/>
              <w:pageBreakBefore w:val="0"/>
              <w:widowControl w:val="0"/>
              <w:kinsoku/>
              <w:wordWrap/>
              <w:overflowPunct/>
              <w:topLinePunct w:val="0"/>
              <w:autoSpaceDE/>
              <w:autoSpaceDN/>
              <w:bidi w:val="0"/>
              <w:snapToGrid/>
              <w:spacing w:line="320" w:lineRule="exact"/>
              <w:textAlignment w:val="auto"/>
              <w:rPr>
                <w:rFonts w:hint="default" w:ascii="Times New Roman" w:hAnsi="Times New Roman" w:cs="Times New Roman"/>
                <w:lang w:val="en-US" w:eastAsia="zh-CN"/>
              </w:rPr>
            </w:pPr>
            <w:r>
              <w:rPr>
                <w:rFonts w:hint="default" w:ascii="Times New Roman" w:hAnsi="Times New Roman" w:cs="Times New Roman" w:eastAsiaTheme="minorEastAsia"/>
                <w:bCs w:val="0"/>
                <w:color w:val="auto"/>
                <w:kern w:val="2"/>
                <w:sz w:val="21"/>
                <w:szCs w:val="24"/>
                <w:lang w:val="en-US" w:eastAsia="zh-CN" w:bidi="ar-SA"/>
              </w:rPr>
              <w:t>七、人员资质管理系统</w:t>
            </w:r>
          </w:p>
        </w:tc>
        <w:tc>
          <w:tcPr>
            <w:tcW w:w="732" w:type="dxa"/>
            <w:vAlign w:val="center"/>
          </w:tcPr>
          <w:p>
            <w:pPr>
              <w:pStyle w:val="2"/>
              <w:rPr>
                <w:rFonts w:hint="default" w:ascii="Times New Roman" w:hAnsi="Times New Roman" w:cs="Times New Roman"/>
              </w:rPr>
            </w:pPr>
          </w:p>
        </w:tc>
      </w:tr>
    </w:tbl>
    <w:p>
      <w:pPr>
        <w:keepNext w:val="0"/>
        <w:keepLines w:val="0"/>
        <w:pageBreakBefore w:val="0"/>
        <w:widowControl w:val="0"/>
        <w:numPr>
          <w:ilvl w:val="0"/>
          <w:numId w:val="10"/>
        </w:numPr>
        <w:kinsoku/>
        <w:wordWrap/>
        <w:overflowPunct/>
        <w:topLinePunct w:val="0"/>
        <w:autoSpaceDE/>
        <w:autoSpaceDN/>
        <w:bidi w:val="0"/>
        <w:snapToGrid/>
        <w:spacing w:line="460" w:lineRule="exact"/>
        <w:ind w:leftChars="0"/>
        <w:jc w:val="both"/>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bookmarkStart w:id="238" w:name="_Toc19929_WPSOffice_Level2"/>
      <w:r>
        <w:rPr>
          <w:rFonts w:hint="default" w:ascii="Times New Roman" w:hAnsi="Times New Roman" w:cs="Times New Roman"/>
          <w:b/>
          <w:bCs/>
          <w:color w:val="000000" w:themeColor="text1"/>
          <w:sz w:val="21"/>
          <w:szCs w:val="21"/>
          <w:lang w:val="en-US" w:eastAsia="zh-CN"/>
          <w14:textFill>
            <w14:solidFill>
              <w14:schemeClr w14:val="tx1"/>
            </w14:solidFill>
          </w14:textFill>
        </w:rPr>
        <w:t>商务要求</w:t>
      </w:r>
      <w:bookmarkEnd w:id="238"/>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1</w:t>
      </w:r>
      <w:r>
        <w:rPr>
          <w:rFonts w:hint="default" w:ascii="Times New Roman" w:hAnsi="Times New Roman" w:cs="Times New Roman" w:eastAsiaTheme="minorEastAsia"/>
          <w:b w:val="0"/>
          <w:bCs w:val="0"/>
          <w:color w:val="auto"/>
          <w:kern w:val="2"/>
          <w:sz w:val="21"/>
          <w:szCs w:val="21"/>
          <w:u w:val="none"/>
          <w:lang w:val="en-US" w:eastAsia="zh-CN" w:bidi="ar-SA"/>
        </w:rPr>
        <w:t>.交货时间：自合同签订之日起15个工作日内供货</w:t>
      </w:r>
      <w:r>
        <w:rPr>
          <w:rFonts w:hint="default" w:ascii="Times New Roman" w:hAnsi="Times New Roman" w:cs="Times New Roman"/>
          <w:b w:val="0"/>
          <w:bCs w:val="0"/>
          <w:color w:val="auto"/>
          <w:kern w:val="2"/>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2</w:t>
      </w:r>
      <w:r>
        <w:rPr>
          <w:rFonts w:hint="default" w:ascii="Times New Roman" w:hAnsi="Times New Roman" w:cs="Times New Roman" w:eastAsiaTheme="minorEastAsia"/>
          <w:b w:val="0"/>
          <w:bCs w:val="0"/>
          <w:color w:val="auto"/>
          <w:kern w:val="2"/>
          <w:sz w:val="21"/>
          <w:szCs w:val="21"/>
          <w:u w:val="none"/>
          <w:lang w:val="en-US" w:eastAsia="zh-CN" w:bidi="ar-SA"/>
        </w:rPr>
        <w:t>.交货地点：大理州第二人民医院指定地点；</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3</w:t>
      </w:r>
      <w:r>
        <w:rPr>
          <w:rFonts w:hint="default" w:ascii="Times New Roman" w:hAnsi="Times New Roman" w:cs="Times New Roman" w:eastAsiaTheme="minorEastAsia"/>
          <w:b w:val="0"/>
          <w:bCs w:val="0"/>
          <w:color w:val="auto"/>
          <w:kern w:val="2"/>
          <w:sz w:val="21"/>
          <w:szCs w:val="21"/>
          <w:u w:val="none"/>
          <w:lang w:val="en-US" w:eastAsia="zh-CN" w:bidi="ar-SA"/>
        </w:rPr>
        <w:t>.交货方式：由中标方负责免费运输至采购人指定位置，双方在场接收；</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4</w:t>
      </w:r>
      <w:r>
        <w:rPr>
          <w:rFonts w:hint="default" w:ascii="Times New Roman" w:hAnsi="Times New Roman" w:cs="Times New Roman" w:eastAsiaTheme="minorEastAsia"/>
          <w:b w:val="0"/>
          <w:bCs w:val="0"/>
          <w:color w:val="auto"/>
          <w:kern w:val="2"/>
          <w:sz w:val="21"/>
          <w:szCs w:val="21"/>
          <w:u w:val="none"/>
          <w:lang w:val="en-US" w:eastAsia="zh-CN" w:bidi="ar-SA"/>
        </w:rPr>
        <w:t>.安装培训要求：免费安装并提供现场培训，在安装、培训、验收过程中产生的一切费用，由中标方承担；</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5</w:t>
      </w:r>
      <w:r>
        <w:rPr>
          <w:rFonts w:hint="default" w:ascii="Times New Roman" w:hAnsi="Times New Roman" w:cs="Times New Roman" w:eastAsiaTheme="minorEastAsia"/>
          <w:b w:val="0"/>
          <w:bCs w:val="0"/>
          <w:color w:val="auto"/>
          <w:kern w:val="2"/>
          <w:sz w:val="21"/>
          <w:szCs w:val="21"/>
          <w:u w:val="none"/>
          <w:lang w:val="en-US" w:eastAsia="zh-CN" w:bidi="ar-SA"/>
        </w:rPr>
        <w:t>.验收要求及标准：1.按照招标文件要求及投标文件核对模块技术验收；2.按照招标文件要求及投标文件对照参数进行验收；3.按照投标文件内承诺的技术培训等进行验收；</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6</w:t>
      </w:r>
      <w:r>
        <w:rPr>
          <w:rFonts w:hint="default" w:ascii="Times New Roman" w:hAnsi="Times New Roman" w:cs="Times New Roman" w:eastAsiaTheme="minorEastAsia"/>
          <w:b w:val="0"/>
          <w:bCs w:val="0"/>
          <w:color w:val="auto"/>
          <w:kern w:val="2"/>
          <w:sz w:val="21"/>
          <w:szCs w:val="21"/>
          <w:u w:val="none"/>
          <w:lang w:val="en-US" w:eastAsia="zh-CN" w:bidi="ar-SA"/>
        </w:rPr>
        <w:t>.履约保证金：</w:t>
      </w:r>
      <w:r>
        <w:rPr>
          <w:rFonts w:hint="default" w:ascii="Times New Roman" w:hAnsi="Times New Roman" w:cs="Times New Roman"/>
          <w:b w:val="0"/>
          <w:bCs w:val="0"/>
          <w:color w:val="auto"/>
          <w:kern w:val="2"/>
          <w:sz w:val="21"/>
          <w:szCs w:val="21"/>
          <w:u w:val="none"/>
          <w:lang w:val="en-US" w:eastAsia="zh-CN" w:bidi="ar-SA"/>
        </w:rPr>
        <w:t>无</w:t>
      </w:r>
      <w:r>
        <w:rPr>
          <w:rFonts w:hint="default" w:ascii="Times New Roman" w:hAnsi="Times New Roman" w:cs="Times New Roman" w:eastAsiaTheme="minorEastAsia"/>
          <w:b w:val="0"/>
          <w:bCs w:val="0"/>
          <w:color w:val="auto"/>
          <w:kern w:val="2"/>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7</w:t>
      </w:r>
      <w:r>
        <w:rPr>
          <w:rFonts w:hint="default" w:ascii="Times New Roman" w:hAnsi="Times New Roman" w:cs="Times New Roman" w:eastAsiaTheme="minorEastAsia"/>
          <w:b w:val="0"/>
          <w:bCs w:val="0"/>
          <w:color w:val="auto"/>
          <w:kern w:val="2"/>
          <w:sz w:val="21"/>
          <w:szCs w:val="21"/>
          <w:u w:val="none"/>
          <w:lang w:val="en-US" w:eastAsia="zh-CN" w:bidi="ar-SA"/>
        </w:rPr>
        <w:t>.</w:t>
      </w:r>
      <w:r>
        <w:rPr>
          <w:rFonts w:hint="default" w:ascii="Times New Roman" w:hAnsi="Times New Roman" w:cs="Times New Roman"/>
          <w:b w:val="0"/>
          <w:bCs w:val="0"/>
          <w:color w:val="auto"/>
          <w:kern w:val="2"/>
          <w:sz w:val="21"/>
          <w:szCs w:val="21"/>
          <w:u w:val="none"/>
          <w:lang w:val="en-US" w:eastAsia="zh-CN" w:bidi="ar-SA"/>
        </w:rPr>
        <w:t>免费服务期</w:t>
      </w:r>
      <w:r>
        <w:rPr>
          <w:rFonts w:hint="default" w:ascii="Times New Roman" w:hAnsi="Times New Roman" w:cs="Times New Roman" w:eastAsiaTheme="minorEastAsia"/>
          <w:b w:val="0"/>
          <w:bCs w:val="0"/>
          <w:color w:val="auto"/>
          <w:kern w:val="2"/>
          <w:sz w:val="21"/>
          <w:szCs w:val="21"/>
          <w:u w:val="none"/>
          <w:lang w:val="en-US" w:eastAsia="zh-CN" w:bidi="ar-SA"/>
        </w:rPr>
        <w:t xml:space="preserve">: </w:t>
      </w:r>
      <w:r>
        <w:rPr>
          <w:rFonts w:hint="default" w:ascii="Times New Roman" w:hAnsi="Times New Roman" w:cs="Times New Roman"/>
          <w:b w:val="0"/>
          <w:bCs w:val="0"/>
          <w:color w:val="auto"/>
          <w:kern w:val="2"/>
          <w:sz w:val="21"/>
          <w:szCs w:val="21"/>
          <w:u w:val="none"/>
          <w:lang w:val="en-US" w:eastAsia="zh-CN" w:bidi="ar-SA"/>
        </w:rPr>
        <w:t>一</w:t>
      </w:r>
      <w:r>
        <w:rPr>
          <w:rFonts w:hint="default" w:ascii="Times New Roman" w:hAnsi="Times New Roman" w:cs="Times New Roman" w:eastAsiaTheme="minorEastAsia"/>
          <w:b w:val="0"/>
          <w:bCs w:val="0"/>
          <w:color w:val="auto"/>
          <w:kern w:val="2"/>
          <w:sz w:val="21"/>
          <w:szCs w:val="21"/>
          <w:u w:val="none"/>
          <w:lang w:val="en-US" w:eastAsia="zh-CN" w:bidi="ar-SA"/>
        </w:rPr>
        <w:t>年</w:t>
      </w:r>
      <w:r>
        <w:rPr>
          <w:rFonts w:hint="default" w:ascii="Times New Roman" w:hAnsi="Times New Roman" w:cs="Times New Roman"/>
          <w:b w:val="0"/>
          <w:bCs w:val="0"/>
          <w:color w:val="auto"/>
          <w:kern w:val="2"/>
          <w:sz w:val="21"/>
          <w:szCs w:val="21"/>
          <w:u w:val="none"/>
          <w:lang w:val="en-US" w:eastAsia="zh-CN" w:bidi="ar-SA"/>
        </w:rPr>
        <w:t>。</w:t>
      </w:r>
    </w:p>
    <w:p>
      <w:pPr>
        <w:pStyle w:val="2"/>
        <w:keepNext w:val="0"/>
        <w:keepLines w:val="0"/>
        <w:pageBreakBefore w:val="0"/>
        <w:widowControl w:val="0"/>
        <w:numPr>
          <w:ilvl w:val="0"/>
          <w:numId w:val="10"/>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cs="Times New Roman"/>
          <w:b/>
          <w:bCs w:val="0"/>
          <w:sz w:val="21"/>
          <w:szCs w:val="21"/>
          <w:lang w:val="en-US" w:eastAsia="zh-CN"/>
        </w:rPr>
      </w:pPr>
      <w:bookmarkStart w:id="239" w:name="_Toc2459_WPSOffice_Level2"/>
      <w:r>
        <w:rPr>
          <w:rFonts w:hint="default" w:ascii="Times New Roman" w:hAnsi="Times New Roman" w:cs="Times New Roman"/>
          <w:b/>
          <w:bCs w:val="0"/>
          <w:sz w:val="21"/>
          <w:szCs w:val="21"/>
          <w:lang w:val="en-US" w:eastAsia="zh-CN"/>
        </w:rPr>
        <w:t>售后服务要求</w:t>
      </w:r>
      <w:bookmarkEnd w:id="239"/>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eastAsiaTheme="minorEastAsia"/>
          <w:b w:val="0"/>
          <w:bCs w:val="0"/>
          <w:color w:val="auto"/>
          <w:kern w:val="2"/>
          <w:sz w:val="21"/>
          <w:szCs w:val="21"/>
          <w:u w:val="none"/>
          <w:lang w:val="en-US" w:eastAsia="zh-CN" w:bidi="ar-SA"/>
        </w:rPr>
        <w:t>1.维护保养要求：质保定期巡检服务，巡检服务以现场服务为主，通过电话或远程在线为辅，每季度1次现场巡检；</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eastAsiaTheme="minorEastAsia"/>
          <w:b w:val="0"/>
          <w:bCs w:val="0"/>
          <w:color w:val="auto"/>
          <w:kern w:val="2"/>
          <w:sz w:val="21"/>
          <w:szCs w:val="21"/>
          <w:u w:val="none"/>
          <w:lang w:val="en-US" w:eastAsia="zh-CN" w:bidi="ar-SA"/>
        </w:rPr>
        <w:t>2.故障响应要求：</w:t>
      </w:r>
      <w:r>
        <w:rPr>
          <w:rFonts w:hint="default" w:ascii="Times New Roman" w:hAnsi="Times New Roman" w:cs="Times New Roman"/>
          <w:b w:val="0"/>
          <w:bCs w:val="0"/>
          <w:color w:val="auto"/>
          <w:kern w:val="2"/>
          <w:sz w:val="21"/>
          <w:szCs w:val="21"/>
          <w:u w:val="none"/>
          <w:lang w:val="en-US" w:eastAsia="zh-CN" w:bidi="ar-SA"/>
        </w:rPr>
        <w:t>（1）</w:t>
      </w:r>
      <w:r>
        <w:rPr>
          <w:rFonts w:hint="default" w:ascii="Times New Roman" w:hAnsi="Times New Roman" w:cs="Times New Roman" w:eastAsiaTheme="minorEastAsia"/>
          <w:b w:val="0"/>
          <w:bCs w:val="0"/>
          <w:color w:val="auto"/>
          <w:kern w:val="2"/>
          <w:sz w:val="21"/>
          <w:szCs w:val="21"/>
          <w:u w:val="none"/>
          <w:lang w:val="en-US" w:eastAsia="zh-CN" w:bidi="ar-SA"/>
        </w:rPr>
        <w:t>电话支持服务及24小时报修热线，提供</w:t>
      </w:r>
      <w:r>
        <w:rPr>
          <w:rFonts w:hint="default" w:ascii="Times New Roman" w:hAnsi="Times New Roman" w:cs="Times New Roman"/>
          <w:b w:val="0"/>
          <w:bCs w:val="0"/>
          <w:color w:val="auto"/>
          <w:kern w:val="2"/>
          <w:sz w:val="21"/>
          <w:szCs w:val="21"/>
          <w:u w:val="none"/>
          <w:lang w:val="en-US" w:eastAsia="zh-CN" w:bidi="ar-SA"/>
        </w:rPr>
        <w:t>1</w:t>
      </w:r>
      <w:r>
        <w:rPr>
          <w:rFonts w:hint="default" w:ascii="Times New Roman" w:hAnsi="Times New Roman" w:cs="Times New Roman" w:eastAsiaTheme="minorEastAsia"/>
          <w:b w:val="0"/>
          <w:bCs w:val="0"/>
          <w:color w:val="auto"/>
          <w:kern w:val="2"/>
          <w:sz w:val="21"/>
          <w:szCs w:val="21"/>
          <w:u w:val="none"/>
          <w:lang w:val="en-US" w:eastAsia="zh-CN" w:bidi="ar-SA"/>
        </w:rPr>
        <w:t>年7*24小时报障热线电话服务；</w:t>
      </w:r>
      <w:r>
        <w:rPr>
          <w:rFonts w:hint="default" w:ascii="Times New Roman" w:hAnsi="Times New Roman" w:cs="Times New Roman"/>
          <w:b w:val="0"/>
          <w:bCs w:val="0"/>
          <w:color w:val="auto"/>
          <w:kern w:val="2"/>
          <w:sz w:val="21"/>
          <w:szCs w:val="21"/>
          <w:u w:val="none"/>
          <w:lang w:val="en-US" w:eastAsia="zh-CN" w:bidi="ar-SA"/>
        </w:rPr>
        <w:t>（2）</w:t>
      </w:r>
      <w:r>
        <w:rPr>
          <w:rFonts w:hint="default" w:ascii="Times New Roman" w:hAnsi="Times New Roman" w:cs="Times New Roman" w:eastAsiaTheme="minorEastAsia"/>
          <w:b w:val="0"/>
          <w:bCs w:val="0"/>
          <w:color w:val="auto"/>
          <w:kern w:val="2"/>
          <w:sz w:val="21"/>
          <w:szCs w:val="21"/>
          <w:u w:val="none"/>
          <w:lang w:val="en-US" w:eastAsia="zh-CN" w:bidi="ar-SA"/>
        </w:rPr>
        <w:t>接到故障维修电话后，需立即响应，并在2小时内做出答复，无法远程操作解决的需在8小时内到达现场进行维护，直至故障解除；</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eastAsiaTheme="minorEastAsia"/>
          <w:b w:val="0"/>
          <w:bCs w:val="0"/>
          <w:color w:val="auto"/>
          <w:kern w:val="2"/>
          <w:sz w:val="21"/>
          <w:szCs w:val="21"/>
          <w:u w:val="none"/>
          <w:lang w:val="en-US" w:eastAsia="zh-CN" w:bidi="ar-SA"/>
        </w:rPr>
        <w:t>3.培训要求：中标方通过现场培训，达到操作人员能够熟练操作系统的目的；</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val="0"/>
          <w:bCs w:val="0"/>
          <w:color w:val="auto"/>
          <w:kern w:val="2"/>
          <w:sz w:val="21"/>
          <w:szCs w:val="21"/>
          <w:u w:val="none"/>
          <w:lang w:val="en-US" w:eastAsia="zh-CN" w:bidi="ar-SA"/>
        </w:rPr>
      </w:pPr>
      <w:r>
        <w:rPr>
          <w:rFonts w:hint="default" w:ascii="Times New Roman" w:hAnsi="Times New Roman" w:cs="Times New Roman" w:eastAsiaTheme="minorEastAsia"/>
          <w:b w:val="0"/>
          <w:bCs w:val="0"/>
          <w:color w:val="auto"/>
          <w:kern w:val="2"/>
          <w:sz w:val="21"/>
          <w:szCs w:val="21"/>
          <w:u w:val="none"/>
          <w:lang w:val="en-US" w:eastAsia="zh-CN" w:bidi="ar-SA"/>
        </w:rPr>
        <w:t>4.技术服务要求：供1年的现场技术服务，包括免费升级（包含版本升级）、功能完善、故障排除、性能调优、技术咨询等，并负责系统的开发、集成，处理、协调与各系统软件、硬件等供应商的关系。1年服务到期后，每年服务费包含在护理管理运维服务费中，不收取该模块服务费用；</w:t>
      </w:r>
    </w:p>
    <w:p>
      <w:pPr>
        <w:keepNext w:val="0"/>
        <w:keepLines w:val="0"/>
        <w:pageBreakBefore w:val="0"/>
        <w:numPr>
          <w:ilvl w:val="0"/>
          <w:numId w:val="0"/>
        </w:numPr>
        <w:kinsoku/>
        <w:wordWrap/>
        <w:overflowPunct/>
        <w:topLinePunct w:val="0"/>
        <w:autoSpaceDE/>
        <w:autoSpaceDN/>
        <w:bidi w:val="0"/>
        <w:spacing w:line="460" w:lineRule="exact"/>
        <w:jc w:val="center"/>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240" w:name="_Toc3358_WPSOffice_Level1"/>
      <w:r>
        <w:rPr>
          <w:rStyle w:val="19"/>
          <w:rFonts w:hint="default" w:ascii="Times New Roman" w:hAnsi="Times New Roman" w:cs="Times New Roman"/>
          <w:lang w:val="en-US" w:eastAsia="zh-CN"/>
        </w:rPr>
        <w:t>第六章评审办法</w:t>
      </w:r>
      <w:bookmarkEnd w:id="240"/>
      <w:bookmarkStart w:id="241" w:name="_Toc1528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每一评标程序仅对上一评标过程的合格者进行评审。评标程序按：资格审查→符合性评审→详细评审→编写评标报告。</w:t>
      </w:r>
    </w:p>
    <w:p>
      <w:pPr>
        <w:pStyle w:val="4"/>
        <w:numPr>
          <w:ilvl w:val="0"/>
          <w:numId w:val="0"/>
        </w:numPr>
        <w:bidi w:val="0"/>
        <w:rPr>
          <w:rFonts w:hint="default" w:ascii="Times New Roman" w:hAnsi="Times New Roman" w:eastAsia="方正仿宋_GBK" w:cs="Times New Roman"/>
          <w:b/>
          <w:kern w:val="0"/>
          <w:sz w:val="32"/>
          <w:szCs w:val="32"/>
          <w:lang w:val="en-US" w:eastAsia="zh-CN" w:bidi="ar-SA"/>
        </w:rPr>
      </w:pPr>
      <w:bookmarkStart w:id="242" w:name="_Toc21830_WPSOffice_Level2"/>
      <w:r>
        <w:rPr>
          <w:rFonts w:hint="default" w:ascii="Times New Roman" w:hAnsi="Times New Roman" w:eastAsia="方正仿宋_GBK" w:cs="Times New Roman"/>
          <w:b/>
          <w:kern w:val="0"/>
          <w:sz w:val="32"/>
          <w:szCs w:val="32"/>
          <w:lang w:val="en-US" w:eastAsia="zh-CN" w:bidi="ar-SA"/>
        </w:rPr>
        <w:t>一、资格审查</w:t>
      </w:r>
      <w:bookmarkEnd w:id="242"/>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依据单一来源采购文件的规定，对响应文件中的资格部分资料等进行审查，以确定参与谈判供应商是否为合格的供应商。详细评审内容如下：</w:t>
      </w:r>
    </w:p>
    <w:tbl>
      <w:tblPr>
        <w:tblStyle w:val="11"/>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60"/>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838" w:type="dxa"/>
            <w:noWrap/>
            <w:vAlign w:val="center"/>
          </w:tcPr>
          <w:p>
            <w:pPr>
              <w:spacing w:before="100" w:beforeAutospacing="1" w:after="100" w:afterAutospacing="1"/>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评审程序</w:t>
            </w:r>
          </w:p>
        </w:tc>
        <w:tc>
          <w:tcPr>
            <w:tcW w:w="9082" w:type="dxa"/>
            <w:gridSpan w:val="2"/>
            <w:noWrap/>
            <w:vAlign w:val="center"/>
          </w:tcPr>
          <w:p>
            <w:pPr>
              <w:spacing w:before="100" w:beforeAutospacing="1" w:after="100" w:afterAutospacing="1"/>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838" w:type="dxa"/>
            <w:vMerge w:val="restart"/>
            <w:noWrap/>
            <w:vAlign w:val="center"/>
          </w:tcPr>
          <w:p>
            <w:pPr>
              <w:spacing w:before="100" w:beforeAutospacing="1" w:after="100" w:afterAutospacing="1"/>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资格评审标准</w:t>
            </w: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b/>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1</w:t>
            </w:r>
          </w:p>
        </w:tc>
        <w:tc>
          <w:tcPr>
            <w:tcW w:w="8522" w:type="dxa"/>
            <w:noWrap/>
            <w:vAlign w:val="center"/>
          </w:tcPr>
          <w:p>
            <w:pPr>
              <w:spacing w:before="100" w:beforeAutospacing="1" w:after="100" w:afterAutospacing="1" w:line="320" w:lineRule="exact"/>
              <w:jc w:val="left"/>
              <w:rPr>
                <w:rFonts w:hint="default" w:ascii="Times New Roman" w:hAnsi="Times New Roman" w:cs="Times New Roman" w:eastAsiaTheme="majorEastAsia"/>
                <w:b/>
                <w:color w:val="000000" w:themeColor="text1"/>
                <w:sz w:val="21"/>
                <w:szCs w:val="21"/>
                <w14:textFill>
                  <w14:solidFill>
                    <w14:schemeClr w14:val="tx1"/>
                  </w14:solidFill>
                </w14:textFill>
              </w:rPr>
            </w:pPr>
            <w:r>
              <w:rPr>
                <w:rFonts w:hint="default" w:ascii="Times New Roman" w:hAnsi="Times New Roman" w:cs="Times New Roman" w:eastAsiaTheme="majorEastAsia"/>
                <w:b w:val="0"/>
                <w:bCs w:val="0"/>
                <w:color w:val="auto"/>
                <w:kern w:val="2"/>
                <w:sz w:val="21"/>
                <w:szCs w:val="21"/>
                <w:u w:val="none" w:color="auto"/>
                <w:lang w:val="en-US" w:eastAsia="zh-CN" w:bidi="ar-SA"/>
              </w:rPr>
              <w:t>投标人具有独立承担民事责任的能力（提供营业执照扫描件并加盖公章）；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jc w:val="center"/>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2</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b w:val="0"/>
                <w:bCs w:val="0"/>
                <w:color w:val="auto"/>
                <w:kern w:val="2"/>
                <w:sz w:val="21"/>
                <w:szCs w:val="21"/>
                <w:u w:val="none" w:color="auto"/>
                <w:lang w:val="en-US" w:eastAsia="zh-CN" w:bidi="ar-SA"/>
              </w:rPr>
              <w:t>具有良好的商业信誉和健全的财务会计制度（提供202</w:t>
            </w:r>
            <w:r>
              <w:rPr>
                <w:rFonts w:hint="eastAsia" w:ascii="Times New Roman" w:hAnsi="Times New Roman" w:cs="Times New Roman" w:eastAsiaTheme="majorEastAsia"/>
                <w:b w:val="0"/>
                <w:bCs w:val="0"/>
                <w:color w:val="auto"/>
                <w:kern w:val="2"/>
                <w:sz w:val="21"/>
                <w:szCs w:val="21"/>
                <w:u w:val="none" w:color="auto"/>
                <w:lang w:val="en-US" w:eastAsia="zh-CN" w:bidi="ar-SA"/>
              </w:rPr>
              <w:t>1</w:t>
            </w:r>
            <w:r>
              <w:rPr>
                <w:rFonts w:hint="default" w:ascii="Times New Roman" w:hAnsi="Times New Roman" w:cs="Times New Roman" w:eastAsiaTheme="majorEastAsia"/>
                <w:b w:val="0"/>
                <w:bCs w:val="0"/>
                <w:color w:val="auto"/>
                <w:kern w:val="2"/>
                <w:sz w:val="21"/>
                <w:szCs w:val="21"/>
                <w:u w:val="none" w:color="auto"/>
                <w:lang w:val="en-US" w:eastAsia="zh-CN" w:bidi="ar-SA"/>
              </w:rPr>
              <w:t>年或202</w:t>
            </w:r>
            <w:r>
              <w:rPr>
                <w:rFonts w:hint="eastAsia" w:ascii="Times New Roman" w:hAnsi="Times New Roman" w:cs="Times New Roman" w:eastAsiaTheme="majorEastAsia"/>
                <w:b w:val="0"/>
                <w:bCs w:val="0"/>
                <w:color w:val="auto"/>
                <w:kern w:val="2"/>
                <w:sz w:val="21"/>
                <w:szCs w:val="21"/>
                <w:u w:val="none" w:color="auto"/>
                <w:lang w:val="en-US" w:eastAsia="zh-CN" w:bidi="ar-SA"/>
              </w:rPr>
              <w:t>2</w:t>
            </w:r>
            <w:r>
              <w:rPr>
                <w:rFonts w:hint="default" w:ascii="Times New Roman" w:hAnsi="Times New Roman" w:cs="Times New Roman" w:eastAsiaTheme="majorEastAsia"/>
                <w:b w:val="0"/>
                <w:bCs w:val="0"/>
                <w:color w:val="auto"/>
                <w:kern w:val="2"/>
                <w:sz w:val="21"/>
                <w:szCs w:val="21"/>
                <w:u w:val="none" w:color="auto"/>
                <w:lang w:val="en-US" w:eastAsia="zh-CN" w:bidi="ar-SA"/>
              </w:rPr>
              <w:t>年度经第三方审计的审计报告或财务报表或相关财务情况说明，成立不满1年的，提供自成立至今财务报表 或相关财务情况说明。投标人可根据自身情况提供上述任意一种证明材料）；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3</w:t>
            </w:r>
          </w:p>
        </w:tc>
        <w:tc>
          <w:tcPr>
            <w:tcW w:w="8522" w:type="dxa"/>
            <w:noWrap/>
            <w:vAlign w:val="center"/>
          </w:tcPr>
          <w:p>
            <w:pPr>
              <w:spacing w:before="100" w:beforeAutospacing="1" w:after="100" w:afterAutospacing="1" w:line="320" w:lineRule="exact"/>
              <w:jc w:val="left"/>
              <w:rPr>
                <w:rFonts w:hint="default" w:ascii="Times New Roman" w:hAnsi="Times New Roman" w:cs="Times New Roman" w:eastAsiaTheme="majorEastAsia"/>
                <w:b w:val="0"/>
                <w:bCs w:val="0"/>
                <w:color w:val="auto"/>
                <w:kern w:val="2"/>
                <w:sz w:val="21"/>
                <w:szCs w:val="21"/>
                <w:u w:val="none" w:color="auto"/>
                <w:lang w:val="en-US" w:eastAsia="zh-CN" w:bidi="ar-SA"/>
              </w:rPr>
            </w:pPr>
            <w:r>
              <w:rPr>
                <w:rFonts w:hint="default" w:ascii="Times New Roman" w:hAnsi="Times New Roman" w:cs="Times New Roman" w:eastAsiaTheme="majorEastAsia"/>
                <w:b w:val="0"/>
                <w:bCs w:val="0"/>
                <w:color w:val="auto"/>
                <w:kern w:val="2"/>
                <w:sz w:val="21"/>
                <w:szCs w:val="21"/>
                <w:u w:val="none" w:color="auto"/>
                <w:lang w:val="en-US" w:eastAsia="zh-CN" w:bidi="ar-SA"/>
              </w:rPr>
              <w:t>投标人具有履行合同所必需的设备和专业技术能力（投标人提供书面声明或证明材料）。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4</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b w:val="0"/>
                <w:bCs w:val="0"/>
                <w:color w:val="auto"/>
                <w:kern w:val="2"/>
                <w:sz w:val="21"/>
                <w:szCs w:val="21"/>
                <w:u w:val="none" w:color="auto"/>
                <w:lang w:val="en-US" w:eastAsia="zh-CN" w:bidi="ar-SA"/>
              </w:rPr>
            </w:pPr>
            <w:r>
              <w:rPr>
                <w:rFonts w:hint="default" w:ascii="Times New Roman" w:hAnsi="Times New Roman" w:cs="Times New Roman" w:eastAsiaTheme="majorEastAsia"/>
                <w:b w:val="0"/>
                <w:bCs w:val="0"/>
                <w:color w:val="auto"/>
                <w:kern w:val="2"/>
                <w:sz w:val="21"/>
                <w:szCs w:val="21"/>
                <w:u w:val="none" w:color="auto"/>
                <w:lang w:val="en-US" w:eastAsia="zh-CN" w:bidi="ar-SA"/>
              </w:rPr>
              <w:t>具有依法缴纳税收和社会保障资金的良好记录（提供2022年06月至今任意2个月依法缴纳税收和缴纳社会保障资金的证明。（税务局税收通用缴款书或银行电子缴税（费）凭证或税务局出具纳税情况的相关证明，依法免税的，应提供依法免税的相关证明文件依法免税或不需要缴纳社会保障资金的供应商，应提供相应文件证明；社会保险费缴款书或银行电子缴税（费）凭证或社保管理部门出具的有效的缴款证明，依法免缴的，应提供依法免缴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5</w:t>
            </w:r>
          </w:p>
        </w:tc>
        <w:tc>
          <w:tcPr>
            <w:tcW w:w="8522" w:type="dxa"/>
            <w:noWrap/>
            <w:vAlign w:val="center"/>
          </w:tcPr>
          <w:p>
            <w:pPr>
              <w:spacing w:before="100" w:beforeAutospacing="1" w:after="100" w:afterAutospacing="1" w:line="320" w:lineRule="exact"/>
              <w:jc w:val="left"/>
              <w:rPr>
                <w:rFonts w:hint="default" w:ascii="Times New Roman" w:hAnsi="Times New Roman" w:cs="Times New Roman" w:eastAsiaTheme="majorEastAsia"/>
                <w:b w:val="0"/>
                <w:bCs w:val="0"/>
                <w:color w:val="auto"/>
                <w:kern w:val="2"/>
                <w:sz w:val="21"/>
                <w:szCs w:val="21"/>
                <w:u w:val="none" w:color="auto"/>
                <w:lang w:val="en-US" w:eastAsia="zh-CN" w:bidi="ar-SA"/>
              </w:rPr>
            </w:pPr>
            <w:r>
              <w:rPr>
                <w:rFonts w:hint="default" w:ascii="Times New Roman" w:hAnsi="Times New Roman" w:cs="Times New Roman" w:eastAsiaTheme="majorEastAsia"/>
                <w:b w:val="0"/>
                <w:bCs w:val="0"/>
                <w:color w:val="auto"/>
                <w:kern w:val="2"/>
                <w:sz w:val="21"/>
                <w:szCs w:val="21"/>
                <w:u w:val="none" w:color="auto"/>
                <w:lang w:val="en-US" w:eastAsia="zh-CN" w:bidi="ar-SA"/>
              </w:rPr>
              <w:t>参加政府采购活动前三年内，在经营活动中没有重大违法记录（供应商提供书面声明或证明材料，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6</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ajorEastAsia"/>
                <w:b w:val="0"/>
                <w:bCs w:val="0"/>
                <w:color w:val="auto"/>
                <w:kern w:val="2"/>
                <w:sz w:val="21"/>
                <w:szCs w:val="21"/>
                <w:u w:val="none" w:color="auto"/>
                <w:lang w:val="en-US" w:eastAsia="zh-CN" w:bidi="ar-SA"/>
              </w:rPr>
            </w:pPr>
            <w:r>
              <w:rPr>
                <w:rFonts w:hint="default" w:ascii="Times New Roman" w:hAnsi="Times New Roman" w:cs="Times New Roman" w:eastAsiaTheme="majorEastAsia"/>
                <w:b w:val="0"/>
                <w:bCs w:val="0"/>
                <w:color w:val="auto"/>
                <w:kern w:val="2"/>
                <w:sz w:val="21"/>
                <w:szCs w:val="21"/>
                <w:u w:val="none" w:color="auto"/>
                <w:lang w:val="en-US" w:eastAsia="zh-CN" w:bidi="ar-SA"/>
              </w:rPr>
              <w:t>提供在响应文件递交截止时间前未被列入“信用中国（www.creditchina.gov.cn）”失信被执行人、重大税收违法失信主体、政府采购严重违法失信行为记录名单及“中国政府采购网（www.ccgp.gov.cn）”政府采购严重违法失信行为信息记录，共4项查询结果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hint="default" w:ascii="Times New Roman" w:hAnsi="Times New Roman" w:cs="Times New Roman"/>
                <w:color w:val="000000" w:themeColor="text1"/>
                <w:szCs w:val="21"/>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422" w:firstLineChars="20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cs="Times New Roman" w:eastAsiaTheme="minorEastAsia"/>
                <w:b/>
                <w:bCs/>
                <w:color w:val="auto"/>
                <w:kern w:val="2"/>
                <w:sz w:val="21"/>
                <w:szCs w:val="21"/>
                <w:u w:val="none" w:color="auto"/>
                <w:lang w:val="en-US" w:eastAsia="zh-CN" w:bidi="ar-SA"/>
              </w:rPr>
              <w:t>注：1.只有完全满足以上条件的谈判申请人，才可参与本次谈判（资料不齐的视为资格不通过）。如谈判申请人为了满足以上条件虚报材料，一经查实，该谈判响应文件将作为无效标处理。</w:t>
            </w:r>
          </w:p>
        </w:tc>
      </w:tr>
    </w:tbl>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numPr>
          <w:ilvl w:val="0"/>
          <w:numId w:val="0"/>
        </w:numPr>
        <w:bidi w:val="0"/>
        <w:rPr>
          <w:rFonts w:hint="default" w:ascii="Times New Roman" w:hAnsi="Times New Roman" w:eastAsia="方正仿宋_GBK" w:cs="Times New Roman"/>
          <w:b/>
          <w:kern w:val="0"/>
          <w:sz w:val="32"/>
          <w:szCs w:val="32"/>
          <w:lang w:val="en-US" w:eastAsia="zh-CN" w:bidi="ar-SA"/>
        </w:rPr>
      </w:pPr>
      <w:bookmarkStart w:id="243" w:name="_Toc11682_WPSOffice_Level2"/>
      <w:r>
        <w:rPr>
          <w:rFonts w:hint="default" w:ascii="Times New Roman" w:hAnsi="Times New Roman" w:eastAsia="方正仿宋_GBK" w:cs="Times New Roman"/>
          <w:b/>
          <w:kern w:val="0"/>
          <w:sz w:val="32"/>
          <w:szCs w:val="32"/>
          <w:lang w:val="en-US" w:eastAsia="zh-CN" w:bidi="ar-SA"/>
        </w:rPr>
        <w:t>二、符合性评审</w:t>
      </w:r>
      <w:bookmarkEnd w:id="243"/>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依据根据单一来源采购文件的规定，从响应文件的有效性、完整性、符合性以及响应文件对单一来源采购文件的响应程度进行审查，以确定是否对单一来源采购文件的实质性要求作出响应。详细评审内容如下：</w:t>
      </w:r>
    </w:p>
    <w:tbl>
      <w:tblPr>
        <w:tblStyle w:val="11"/>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127"/>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符合性审查标准</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法定代表人身份证明书</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未按要求提供法定代表人身份证明书。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cs="Times New Roman" w:eastAsiaTheme="minorEastAsia"/>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法定代表人授权委托书</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未按要求提供法定代表人授权委托书。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cs="Times New Roman" w:eastAsiaTheme="minorEastAsia"/>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投标报价</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报价不完整或有多个报价方案。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cs="Times New Roman" w:eastAsiaTheme="minorEastAsia"/>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无效投标</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符合第二章“供应商须知前附表” 第20项规定的内容。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cs="Times New Roman" w:eastAsiaTheme="minorEastAsia"/>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响应文件格式</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eastAsiaTheme="minorEastAsia"/>
                <w:bCs w:val="0"/>
                <w:color w:val="auto"/>
                <w:kern w:val="2"/>
                <w:sz w:val="21"/>
                <w:szCs w:val="24"/>
                <w:lang w:val="en-US" w:eastAsia="zh-CN" w:bidi="ar-SA"/>
              </w:rPr>
              <w:t>不符合第四章“询价响应文件格式”中规定的要求。</w:t>
            </w:r>
          </w:p>
        </w:tc>
      </w:tr>
    </w:tbl>
    <w:p>
      <w:pPr>
        <w:pStyle w:val="4"/>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_GBK" w:cs="Times New Roman"/>
          <w:sz w:val="32"/>
          <w:szCs w:val="32"/>
          <w:lang w:val="en-US" w:eastAsia="zh-CN"/>
        </w:rPr>
      </w:pPr>
      <w:bookmarkStart w:id="244" w:name="_Toc2529_WPSOffice_Level2"/>
      <w:r>
        <w:rPr>
          <w:rFonts w:hint="default" w:ascii="Times New Roman" w:hAnsi="Times New Roman" w:eastAsia="方正仿宋_GBK" w:cs="Times New Roman"/>
          <w:sz w:val="32"/>
          <w:szCs w:val="32"/>
          <w:lang w:val="en-US" w:eastAsia="zh-CN"/>
        </w:rPr>
        <w:t>三、详细评审</w:t>
      </w:r>
      <w:bookmarkEnd w:id="244"/>
    </w:p>
    <w:p>
      <w:pPr>
        <w:pStyle w:val="2"/>
        <w:numPr>
          <w:ilvl w:val="0"/>
          <w:numId w:val="0"/>
        </w:numPr>
        <w:ind w:firstLine="420" w:firstLineChars="200"/>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bCs w:val="0"/>
          <w:color w:val="auto"/>
          <w:kern w:val="2"/>
          <w:sz w:val="21"/>
          <w:szCs w:val="24"/>
          <w:lang w:val="en-US" w:eastAsia="zh-CN" w:bidi="ar-SA"/>
        </w:rPr>
        <w:t>1、谈判小组集中与单一来源投标供应商进行协商。</w:t>
      </w:r>
    </w:p>
    <w:p>
      <w:pPr>
        <w:pStyle w:val="2"/>
        <w:numPr>
          <w:ilvl w:val="0"/>
          <w:numId w:val="0"/>
        </w:numPr>
        <w:ind w:firstLine="420" w:firstLineChars="200"/>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bCs w:val="0"/>
          <w:color w:val="auto"/>
          <w:kern w:val="2"/>
          <w:sz w:val="21"/>
          <w:szCs w:val="24"/>
          <w:lang w:val="en-US" w:eastAsia="zh-CN" w:bidi="ar-SA"/>
        </w:rPr>
        <w:t>2</w:t>
      </w:r>
      <w:r>
        <w:rPr>
          <w:rFonts w:hint="default" w:ascii="Times New Roman" w:hAnsi="Times New Roman" w:cs="Times New Roman" w:eastAsiaTheme="minorEastAsia"/>
          <w:bCs w:val="0"/>
          <w:color w:val="auto"/>
          <w:kern w:val="2"/>
          <w:sz w:val="21"/>
          <w:szCs w:val="24"/>
          <w:lang w:val="en-US" w:eastAsia="zh-CN" w:bidi="ar-SA"/>
        </w:rPr>
        <w:t>、对响应文件中含义不明确、同类问题表述不一致或者有明显文字和计算错误的内容，</w:t>
      </w:r>
      <w:r>
        <w:rPr>
          <w:rFonts w:hint="default" w:ascii="Times New Roman" w:hAnsi="Times New Roman" w:cs="Times New Roman"/>
          <w:bCs w:val="0"/>
          <w:color w:val="auto"/>
          <w:kern w:val="2"/>
          <w:sz w:val="21"/>
          <w:szCs w:val="24"/>
          <w:lang w:val="en-US" w:eastAsia="zh-CN" w:bidi="ar-SA"/>
        </w:rPr>
        <w:t>谈判小组</w:t>
      </w:r>
      <w:r>
        <w:rPr>
          <w:rFonts w:hint="default" w:ascii="Times New Roman" w:hAnsi="Times New Roman" w:cs="Times New Roman" w:eastAsiaTheme="minorEastAsia"/>
          <w:bCs w:val="0"/>
          <w:color w:val="auto"/>
          <w:kern w:val="2"/>
          <w:sz w:val="21"/>
          <w:szCs w:val="24"/>
          <w:lang w:val="en-US" w:eastAsia="zh-CN" w:bidi="ar-SA"/>
        </w:rPr>
        <w:t>可以要求参与</w:t>
      </w:r>
      <w:r>
        <w:rPr>
          <w:rFonts w:hint="default" w:ascii="Times New Roman" w:hAnsi="Times New Roman" w:cs="Times New Roman"/>
          <w:bCs w:val="0"/>
          <w:color w:val="auto"/>
          <w:kern w:val="2"/>
          <w:sz w:val="21"/>
          <w:szCs w:val="24"/>
          <w:lang w:val="en-US" w:eastAsia="zh-CN" w:bidi="ar-SA"/>
        </w:rPr>
        <w:t>投标人供应商</w:t>
      </w:r>
      <w:r>
        <w:rPr>
          <w:rFonts w:hint="default" w:ascii="Times New Roman" w:hAnsi="Times New Roman" w:cs="Times New Roman" w:eastAsiaTheme="minorEastAsia"/>
          <w:bCs w:val="0"/>
          <w:color w:val="auto"/>
          <w:kern w:val="2"/>
          <w:sz w:val="21"/>
          <w:szCs w:val="24"/>
          <w:lang w:val="en-US" w:eastAsia="zh-CN" w:bidi="ar-SA"/>
        </w:rPr>
        <w:t>委托代理人作出必要的澄清、说明或者纠正。</w:t>
      </w:r>
      <w:r>
        <w:rPr>
          <w:rFonts w:hint="default" w:ascii="Times New Roman" w:hAnsi="Times New Roman" w:cs="Times New Roman"/>
          <w:bCs w:val="0"/>
          <w:color w:val="auto"/>
          <w:kern w:val="2"/>
          <w:sz w:val="21"/>
          <w:szCs w:val="24"/>
          <w:lang w:val="en-US" w:eastAsia="zh-CN" w:bidi="ar-SA"/>
        </w:rPr>
        <w:t>投标</w:t>
      </w:r>
      <w:r>
        <w:rPr>
          <w:rFonts w:hint="default" w:ascii="Times New Roman" w:hAnsi="Times New Roman" w:cs="Times New Roman" w:eastAsiaTheme="minorEastAsia"/>
          <w:bCs w:val="0"/>
          <w:color w:val="auto"/>
          <w:kern w:val="2"/>
          <w:sz w:val="21"/>
          <w:szCs w:val="24"/>
          <w:lang w:val="en-US" w:eastAsia="zh-CN" w:bidi="ar-SA"/>
        </w:rPr>
        <w:t>供应商委托代理人的澄清、说明或者补正均采用书面形式，由其授权的代表签字，并且不得超出响应文件的范围或者改变响应文件的实质性内容。</w:t>
      </w:r>
    </w:p>
    <w:p>
      <w:pPr>
        <w:pageBreakBefore w:val="0"/>
        <w:widowControl w:val="0"/>
        <w:kinsoku/>
        <w:wordWrap/>
        <w:overflowPunct/>
        <w:topLinePunct w:val="0"/>
        <w:autoSpaceDE/>
        <w:autoSpaceDN/>
        <w:bidi w:val="0"/>
        <w:snapToGrid/>
        <w:spacing w:line="460" w:lineRule="exact"/>
        <w:ind w:firstLine="420" w:firstLineChars="200"/>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bCs w:val="0"/>
          <w:color w:val="auto"/>
          <w:kern w:val="2"/>
          <w:sz w:val="21"/>
          <w:szCs w:val="24"/>
          <w:lang w:val="en-US" w:eastAsia="zh-CN" w:bidi="ar-SA"/>
        </w:rPr>
        <w:t>3、投标供应商的书面澄清、最后协商报价表、说明和补正属于响应文件的组成部分。</w:t>
      </w:r>
    </w:p>
    <w:p>
      <w:pPr>
        <w:pageBreakBefore w:val="0"/>
        <w:widowControl w:val="0"/>
        <w:kinsoku/>
        <w:wordWrap/>
        <w:overflowPunct/>
        <w:topLinePunct w:val="0"/>
        <w:autoSpaceDE/>
        <w:autoSpaceDN/>
        <w:bidi w:val="0"/>
        <w:snapToGrid/>
        <w:spacing w:line="460" w:lineRule="exact"/>
        <w:ind w:firstLine="420" w:firstLineChars="200"/>
        <w:textAlignment w:val="auto"/>
        <w:rPr>
          <w:rFonts w:hint="default" w:ascii="Times New Roman" w:hAnsi="Times New Roman" w:cs="Times New Roman" w:eastAsiaTheme="minorEastAsia"/>
          <w:bCs w:val="0"/>
          <w:color w:val="auto"/>
          <w:kern w:val="2"/>
          <w:sz w:val="21"/>
          <w:szCs w:val="24"/>
          <w:lang w:val="en-US" w:eastAsia="zh-CN" w:bidi="ar-SA"/>
        </w:rPr>
      </w:pPr>
      <w:r>
        <w:rPr>
          <w:rFonts w:hint="default" w:ascii="Times New Roman" w:hAnsi="Times New Roman" w:cs="Times New Roman"/>
          <w:bCs w:val="0"/>
          <w:color w:val="auto"/>
          <w:kern w:val="2"/>
          <w:sz w:val="21"/>
          <w:szCs w:val="24"/>
          <w:lang w:val="en-US" w:eastAsia="zh-CN" w:bidi="ar-SA"/>
        </w:rPr>
        <w:t>4</w:t>
      </w:r>
      <w:r>
        <w:rPr>
          <w:rFonts w:hint="default" w:ascii="Times New Roman" w:hAnsi="Times New Roman" w:cs="Times New Roman" w:eastAsiaTheme="minorEastAsia"/>
          <w:bCs w:val="0"/>
          <w:color w:val="auto"/>
          <w:kern w:val="2"/>
          <w:sz w:val="21"/>
          <w:szCs w:val="24"/>
          <w:lang w:val="en-US" w:eastAsia="zh-CN" w:bidi="ar-SA"/>
        </w:rPr>
        <w:t>、供应商按照协商的内容在规定时间内提供</w:t>
      </w:r>
      <w:r>
        <w:rPr>
          <w:rFonts w:hint="default" w:ascii="Times New Roman" w:hAnsi="Times New Roman" w:cs="Times New Roman"/>
          <w:bCs w:val="0"/>
          <w:color w:val="auto"/>
          <w:kern w:val="2"/>
          <w:sz w:val="21"/>
          <w:szCs w:val="24"/>
          <w:lang w:val="en-US" w:eastAsia="zh-CN" w:bidi="ar-SA"/>
        </w:rPr>
        <w:t>最终报价（二次报价）</w:t>
      </w:r>
      <w:r>
        <w:rPr>
          <w:rFonts w:hint="default" w:ascii="Times New Roman" w:hAnsi="Times New Roman" w:cs="Times New Roman" w:eastAsiaTheme="minorEastAsia"/>
          <w:bCs w:val="0"/>
          <w:color w:val="auto"/>
          <w:kern w:val="2"/>
          <w:sz w:val="21"/>
          <w:szCs w:val="24"/>
          <w:lang w:val="en-US" w:eastAsia="zh-CN" w:bidi="ar-SA"/>
        </w:rPr>
        <w:t>。</w:t>
      </w:r>
    </w:p>
    <w:p>
      <w:pPr>
        <w:rPr>
          <w:rFonts w:hint="default" w:ascii="Times New Roman" w:hAnsi="Times New Roman" w:eastAsia="方正仿宋_GBK" w:cs="Times New Roman"/>
          <w:b/>
          <w:kern w:val="0"/>
          <w:sz w:val="32"/>
          <w:szCs w:val="32"/>
          <w:lang w:val="en-US" w:eastAsia="zh-CN" w:bidi="ar-SA"/>
        </w:rPr>
      </w:pPr>
      <w:bookmarkStart w:id="245" w:name="_Toc16093_WPSOffice_Level2"/>
      <w:r>
        <w:rPr>
          <w:rFonts w:hint="default" w:ascii="Times New Roman" w:hAnsi="Times New Roman" w:eastAsia="方正仿宋_GBK" w:cs="Times New Roman"/>
          <w:b/>
          <w:kern w:val="0"/>
          <w:sz w:val="32"/>
          <w:szCs w:val="32"/>
          <w:lang w:val="en-US" w:eastAsia="zh-CN" w:bidi="ar-SA"/>
        </w:rPr>
        <w:t>四、编制评标报告</w:t>
      </w:r>
      <w:bookmarkEnd w:id="245"/>
    </w:p>
    <w:p>
      <w:pPr>
        <w:pStyle w:val="2"/>
        <w:numPr>
          <w:ilvl w:val="0"/>
          <w:numId w:val="0"/>
        </w:numPr>
        <w:ind w:firstLine="420" w:firstLineChars="200"/>
        <w:rPr>
          <w:rFonts w:hint="default" w:ascii="Times New Roman" w:hAnsi="Times New Roman" w:cs="Times New Roman"/>
          <w:bCs w:val="0"/>
          <w:color w:val="auto"/>
          <w:kern w:val="2"/>
          <w:sz w:val="21"/>
          <w:szCs w:val="24"/>
          <w:lang w:val="en-US" w:eastAsia="zh-CN" w:bidi="ar-SA"/>
        </w:rPr>
      </w:pPr>
      <w:r>
        <w:rPr>
          <w:rFonts w:hint="default" w:ascii="Times New Roman" w:hAnsi="Times New Roman" w:cs="Times New Roman"/>
          <w:bCs w:val="0"/>
          <w:color w:val="auto"/>
          <w:kern w:val="2"/>
          <w:sz w:val="21"/>
          <w:szCs w:val="24"/>
          <w:lang w:val="en-US" w:eastAsia="zh-CN" w:bidi="ar-SA"/>
        </w:rPr>
        <w:t>在保证采购项目质量和双方商定合理价格的基础上确定采购成交，谈判小组编写评标报告，应当由谈判小组全体人员签字认可。对记录有异议的小组成员，应当签署不同意见并说明理由。小组成员拒绝在评标报告上签字又不书面说明其不同意见和理由的，视为同意。</w:t>
      </w:r>
    </w:p>
    <w:bookmarkEnd w:id="241"/>
    <w:p>
      <w:pPr>
        <w:spacing w:line="360" w:lineRule="auto"/>
        <w:ind w:firstLine="422" w:firstLineChars="200"/>
        <w:rPr>
          <w:rFonts w:hint="default" w:ascii="Times New Roman" w:hAnsi="Times New Roman" w:cs="Times New Roman"/>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注：投标文件中的响应报价为第一次报价，第一次报价不能高于采购预算价；第二次报价不能高于第一次报价，否则，以无效标处理。</w:t>
      </w:r>
    </w:p>
    <w:p>
      <w:pPr>
        <w:pStyle w:val="2"/>
        <w:rPr>
          <w:rFonts w:hint="default" w:ascii="Times New Roman" w:hAnsi="Times New Roman" w:cs="Times New Roman"/>
          <w:b/>
          <w:bCs/>
          <w:color w:val="000000" w:themeColor="text1"/>
          <w:szCs w:val="21"/>
          <w:lang w:val="en-US" w:eastAsia="zh-CN"/>
          <w14:textFill>
            <w14:solidFill>
              <w14:schemeClr w14:val="tx1"/>
            </w14:solidFill>
          </w14:textFill>
        </w:rPr>
      </w:pPr>
    </w:p>
    <w:p>
      <w:pPr>
        <w:rPr>
          <w:rFonts w:hint="default" w:ascii="Times New Roman" w:hAnsi="Times New Roman" w:cs="Times New Roman"/>
          <w:b/>
          <w:bCs/>
          <w:color w:val="000000" w:themeColor="text1"/>
          <w:szCs w:val="21"/>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bookmarkStart w:id="246" w:name="_Toc8585_WPSOffice_Level1"/>
      <w:r>
        <w:rPr>
          <w:rFonts w:hint="default" w:ascii="Times New Roman" w:hAnsi="Times New Roman" w:eastAsia="方正仿宋_GBK" w:cs="Times New Roman"/>
          <w:sz w:val="32"/>
          <w:szCs w:val="32"/>
          <w:lang w:val="en-US" w:eastAsia="zh-CN"/>
        </w:rPr>
        <w:t>附件：大理州第二人民医院护理管理系统升级新增培训管理模块采购项目供应商报名表</w:t>
      </w:r>
      <w:bookmarkEnd w:id="246"/>
    </w:p>
    <w:tbl>
      <w:tblPr>
        <w:tblStyle w:val="12"/>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bookmarkStart w:id="247" w:name="_Toc23826_WPSOffice_Level1"/>
      <w:r>
        <w:rPr>
          <w:rFonts w:hint="default" w:ascii="Times New Roman" w:hAnsi="Times New Roman" w:eastAsia="方正仿宋_GBK" w:cs="Times New Roman"/>
          <w:sz w:val="32"/>
          <w:szCs w:val="32"/>
          <w:lang w:val="en-US" w:eastAsia="zh-CN"/>
        </w:rPr>
        <w:t>供应商名称（盖章）：</w:t>
      </w:r>
      <w:bookmarkEnd w:id="247"/>
    </w:p>
    <w:p>
      <w:pPr>
        <w:rPr>
          <w:rFonts w:hint="default" w:ascii="Times New Roman" w:hAnsi="Times New Roman" w:eastAsia="方正仿宋_GBK" w:cs="Times New Roman"/>
          <w:sz w:val="32"/>
          <w:szCs w:val="32"/>
          <w:lang w:val="en-US" w:eastAsia="zh-CN"/>
        </w:rPr>
      </w:pPr>
      <w:bookmarkStart w:id="248" w:name="_Toc29964_WPSOffice_Level1"/>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bookmarkEnd w:id="248"/>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249" w:name="_Toc28300_WPSOffice_Level1"/>
      <w:r>
        <w:rPr>
          <w:rFonts w:hint="default" w:ascii="Times New Roman" w:hAnsi="Times New Roman" w:eastAsia="方正仿宋_GBK" w:cs="Times New Roman"/>
          <w:b w:val="0"/>
          <w:bCs w:val="0"/>
          <w:color w:val="auto"/>
          <w:kern w:val="2"/>
          <w:sz w:val="32"/>
          <w:szCs w:val="32"/>
          <w:u w:val="none" w:color="auto"/>
          <w:lang w:val="en-US" w:eastAsia="zh-CN" w:bidi="ar-SA"/>
        </w:rPr>
        <w:t>注意事项：</w:t>
      </w:r>
      <w:bookmarkEnd w:id="249"/>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1、不接受现场报名，未按规定时间提交报表表的供应商（生产厂家）不得参与该项目采购活动。</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2、未报名的提交响应文件视为无效文件。</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both"/>
      <w:textAlignment w:val="auto"/>
      <w:rPr>
        <w:rFonts w:hint="default" w:eastAsiaTheme="minorEastAsia"/>
        <w:sz w:val="16"/>
        <w:szCs w:val="16"/>
        <w:lang w:val="en-US" w:eastAsia="zh-CN"/>
      </w:rPr>
    </w:pPr>
    <w:r>
      <w:rPr>
        <w:rFonts w:hint="eastAsia"/>
        <w:sz w:val="16"/>
        <w:szCs w:val="16"/>
        <w:lang w:val="en-US" w:eastAsia="zh-CN"/>
      </w:rPr>
      <w:t>大理州第二人民医院护理管理系统升级新增培训管理模块采购项目                     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81040"/>
    <w:multiLevelType w:val="singleLevel"/>
    <w:tmpl w:val="81E81040"/>
    <w:lvl w:ilvl="0" w:tentative="0">
      <w:start w:val="1"/>
      <w:numFmt w:val="decimal"/>
      <w:suff w:val="nothing"/>
      <w:lvlText w:val="%1、"/>
      <w:lvlJc w:val="left"/>
    </w:lvl>
  </w:abstractNum>
  <w:abstractNum w:abstractNumId="1">
    <w:nsid w:val="864A63A6"/>
    <w:multiLevelType w:val="singleLevel"/>
    <w:tmpl w:val="864A63A6"/>
    <w:lvl w:ilvl="0" w:tentative="0">
      <w:start w:val="1"/>
      <w:numFmt w:val="decimal"/>
      <w:suff w:val="nothing"/>
      <w:lvlText w:val="（%1）"/>
      <w:lvlJc w:val="left"/>
    </w:lvl>
  </w:abstractNum>
  <w:abstractNum w:abstractNumId="2">
    <w:nsid w:val="DFB8BF3E"/>
    <w:multiLevelType w:val="singleLevel"/>
    <w:tmpl w:val="DFB8BF3E"/>
    <w:lvl w:ilvl="0" w:tentative="0">
      <w:start w:val="2"/>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000000A"/>
    <w:multiLevelType w:val="singleLevel"/>
    <w:tmpl w:val="0000000A"/>
    <w:lvl w:ilvl="0" w:tentative="0">
      <w:start w:val="24"/>
      <w:numFmt w:val="decimal"/>
      <w:suff w:val="space"/>
      <w:lvlText w:val="%1."/>
      <w:lvlJc w:val="left"/>
    </w:lvl>
  </w:abstractNum>
  <w:abstractNum w:abstractNumId="5">
    <w:nsid w:val="1C21E0B1"/>
    <w:multiLevelType w:val="singleLevel"/>
    <w:tmpl w:val="1C21E0B1"/>
    <w:lvl w:ilvl="0" w:tentative="0">
      <w:start w:val="3"/>
      <w:numFmt w:val="chineseCounting"/>
      <w:suff w:val="nothing"/>
      <w:lvlText w:val="%1、"/>
      <w:lvlJc w:val="left"/>
      <w:rPr>
        <w:rFonts w:hint="eastAsia"/>
      </w:rPr>
    </w:lvl>
  </w:abstractNum>
  <w:abstractNum w:abstractNumId="6">
    <w:nsid w:val="372FC8A5"/>
    <w:multiLevelType w:val="singleLevel"/>
    <w:tmpl w:val="372FC8A5"/>
    <w:lvl w:ilvl="0" w:tentative="0">
      <w:start w:val="11"/>
      <w:numFmt w:val="chineseCounting"/>
      <w:suff w:val="nothing"/>
      <w:lvlText w:val="%1、"/>
      <w:lvlJc w:val="left"/>
      <w:rPr>
        <w:rFonts w:hint="eastAsia"/>
      </w:rPr>
    </w:lvl>
  </w:abstractNum>
  <w:abstractNum w:abstractNumId="7">
    <w:nsid w:val="49D60623"/>
    <w:multiLevelType w:val="singleLevel"/>
    <w:tmpl w:val="49D60623"/>
    <w:lvl w:ilvl="0" w:tentative="0">
      <w:start w:val="1"/>
      <w:numFmt w:val="chineseCounting"/>
      <w:suff w:val="space"/>
      <w:lvlText w:val="第%1章"/>
      <w:lvlJc w:val="left"/>
      <w:rPr>
        <w:rFonts w:hint="eastAsia"/>
      </w:rPr>
    </w:lvl>
  </w:abstractNum>
  <w:abstractNum w:abstractNumId="8">
    <w:nsid w:val="4F8672CE"/>
    <w:multiLevelType w:val="singleLevel"/>
    <w:tmpl w:val="4F8672CE"/>
    <w:lvl w:ilvl="0" w:tentative="0">
      <w:start w:val="1"/>
      <w:numFmt w:val="decimal"/>
      <w:suff w:val="nothing"/>
      <w:lvlText w:val="%1、"/>
      <w:lvlJc w:val="left"/>
    </w:lvl>
  </w:abstractNum>
  <w:abstractNum w:abstractNumId="9">
    <w:nsid w:val="60F296C0"/>
    <w:multiLevelType w:val="singleLevel"/>
    <w:tmpl w:val="60F296C0"/>
    <w:lvl w:ilvl="0" w:tentative="0">
      <w:start w:val="2"/>
      <w:numFmt w:val="chineseCounting"/>
      <w:suff w:val="nothing"/>
      <w:lvlText w:val="%1、"/>
      <w:lvlJc w:val="left"/>
      <w:rPr>
        <w:rFonts w:hint="eastAsia"/>
      </w:rPr>
    </w:lvl>
  </w:abstractNum>
  <w:num w:numId="1">
    <w:abstractNumId w:val="3"/>
  </w:num>
  <w:num w:numId="2">
    <w:abstractNumId w:val="7"/>
  </w:num>
  <w:num w:numId="3">
    <w:abstractNumId w:val="5"/>
  </w:num>
  <w:num w:numId="4">
    <w:abstractNumId w:val="4"/>
  </w:num>
  <w:num w:numId="5">
    <w:abstractNumId w:val="9"/>
  </w:num>
  <w:num w:numId="6">
    <w:abstractNumId w:val="6"/>
  </w:num>
  <w:num w:numId="7">
    <w:abstractNumId w:val="8"/>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0BA6B77"/>
    <w:rsid w:val="01255169"/>
    <w:rsid w:val="0263135A"/>
    <w:rsid w:val="038C2F60"/>
    <w:rsid w:val="03D128DC"/>
    <w:rsid w:val="04251CAB"/>
    <w:rsid w:val="04582133"/>
    <w:rsid w:val="04A7469F"/>
    <w:rsid w:val="04E64753"/>
    <w:rsid w:val="05C75370"/>
    <w:rsid w:val="063E7B7D"/>
    <w:rsid w:val="06FA553D"/>
    <w:rsid w:val="07074A34"/>
    <w:rsid w:val="07DE5827"/>
    <w:rsid w:val="088A7F8C"/>
    <w:rsid w:val="08B9151D"/>
    <w:rsid w:val="0932124D"/>
    <w:rsid w:val="09670CFE"/>
    <w:rsid w:val="09A25DAD"/>
    <w:rsid w:val="09A3532C"/>
    <w:rsid w:val="09E00CA7"/>
    <w:rsid w:val="0A1C39CE"/>
    <w:rsid w:val="0A410ADB"/>
    <w:rsid w:val="0AB92A4E"/>
    <w:rsid w:val="0AE70392"/>
    <w:rsid w:val="0B8A6AC1"/>
    <w:rsid w:val="0BEE7FC3"/>
    <w:rsid w:val="0D111EA9"/>
    <w:rsid w:val="0D5E7E0F"/>
    <w:rsid w:val="0DDA1E79"/>
    <w:rsid w:val="0E6C5D5E"/>
    <w:rsid w:val="0E7B2E13"/>
    <w:rsid w:val="0ECA2773"/>
    <w:rsid w:val="0EEE7787"/>
    <w:rsid w:val="0F47004E"/>
    <w:rsid w:val="0FDA38CE"/>
    <w:rsid w:val="10B55F11"/>
    <w:rsid w:val="10B92561"/>
    <w:rsid w:val="10EC06C1"/>
    <w:rsid w:val="10FE7C28"/>
    <w:rsid w:val="11456516"/>
    <w:rsid w:val="11506EE7"/>
    <w:rsid w:val="116D1C82"/>
    <w:rsid w:val="11A36FF9"/>
    <w:rsid w:val="11A57251"/>
    <w:rsid w:val="11FD3A53"/>
    <w:rsid w:val="121F7463"/>
    <w:rsid w:val="122A44DD"/>
    <w:rsid w:val="12C73D4C"/>
    <w:rsid w:val="13794A33"/>
    <w:rsid w:val="13AF127B"/>
    <w:rsid w:val="145B033C"/>
    <w:rsid w:val="14AB025C"/>
    <w:rsid w:val="14D074A3"/>
    <w:rsid w:val="14DB07BD"/>
    <w:rsid w:val="14F5787A"/>
    <w:rsid w:val="15B70436"/>
    <w:rsid w:val="15CB073F"/>
    <w:rsid w:val="15F32C5E"/>
    <w:rsid w:val="161D76E3"/>
    <w:rsid w:val="170B5C4F"/>
    <w:rsid w:val="17A32564"/>
    <w:rsid w:val="17C53F10"/>
    <w:rsid w:val="1897288D"/>
    <w:rsid w:val="18A268F9"/>
    <w:rsid w:val="18AC7A7D"/>
    <w:rsid w:val="18F96061"/>
    <w:rsid w:val="18FD51FE"/>
    <w:rsid w:val="19495B8F"/>
    <w:rsid w:val="1954420A"/>
    <w:rsid w:val="19AB5582"/>
    <w:rsid w:val="1A8D0876"/>
    <w:rsid w:val="1AEA2B45"/>
    <w:rsid w:val="1C1D6537"/>
    <w:rsid w:val="1C8C3873"/>
    <w:rsid w:val="1D2A322A"/>
    <w:rsid w:val="1E5537A3"/>
    <w:rsid w:val="1E5D2FF8"/>
    <w:rsid w:val="1E690672"/>
    <w:rsid w:val="1EC61163"/>
    <w:rsid w:val="1FD9055F"/>
    <w:rsid w:val="1FEB00BE"/>
    <w:rsid w:val="20475E57"/>
    <w:rsid w:val="206B008D"/>
    <w:rsid w:val="20AC66B5"/>
    <w:rsid w:val="20F73F50"/>
    <w:rsid w:val="213357ED"/>
    <w:rsid w:val="219C580D"/>
    <w:rsid w:val="21CC6A32"/>
    <w:rsid w:val="21CD4C6F"/>
    <w:rsid w:val="22154D90"/>
    <w:rsid w:val="229B1455"/>
    <w:rsid w:val="22AD687D"/>
    <w:rsid w:val="22BC6401"/>
    <w:rsid w:val="233404B0"/>
    <w:rsid w:val="233471A9"/>
    <w:rsid w:val="234D171C"/>
    <w:rsid w:val="238333FD"/>
    <w:rsid w:val="23C7553D"/>
    <w:rsid w:val="24917717"/>
    <w:rsid w:val="25AE7730"/>
    <w:rsid w:val="25E421A5"/>
    <w:rsid w:val="25E946DA"/>
    <w:rsid w:val="264E664C"/>
    <w:rsid w:val="26941253"/>
    <w:rsid w:val="26A32095"/>
    <w:rsid w:val="27496ECB"/>
    <w:rsid w:val="27754EE2"/>
    <w:rsid w:val="27966B50"/>
    <w:rsid w:val="28436A25"/>
    <w:rsid w:val="28AE5C1B"/>
    <w:rsid w:val="292A00B3"/>
    <w:rsid w:val="294F5FAA"/>
    <w:rsid w:val="2AAB49FE"/>
    <w:rsid w:val="2AD337E1"/>
    <w:rsid w:val="2AFB3AB7"/>
    <w:rsid w:val="2B213552"/>
    <w:rsid w:val="2B814968"/>
    <w:rsid w:val="2B861EA7"/>
    <w:rsid w:val="2B8F2E95"/>
    <w:rsid w:val="2BBD5B0A"/>
    <w:rsid w:val="2BDB77F9"/>
    <w:rsid w:val="2D19796F"/>
    <w:rsid w:val="2D4C20D0"/>
    <w:rsid w:val="2D4D219B"/>
    <w:rsid w:val="2D596FF3"/>
    <w:rsid w:val="2D5A07FC"/>
    <w:rsid w:val="2D836EA3"/>
    <w:rsid w:val="2DA410E6"/>
    <w:rsid w:val="2DB83A4F"/>
    <w:rsid w:val="2EA745A5"/>
    <w:rsid w:val="2EC319E0"/>
    <w:rsid w:val="2ED418D9"/>
    <w:rsid w:val="2EE519EA"/>
    <w:rsid w:val="2F826B76"/>
    <w:rsid w:val="2FCB2C94"/>
    <w:rsid w:val="30682F93"/>
    <w:rsid w:val="30AB4D7A"/>
    <w:rsid w:val="30DF142C"/>
    <w:rsid w:val="30F47F4E"/>
    <w:rsid w:val="31B700CF"/>
    <w:rsid w:val="324B7158"/>
    <w:rsid w:val="329335C7"/>
    <w:rsid w:val="33037A84"/>
    <w:rsid w:val="333A644E"/>
    <w:rsid w:val="335C435F"/>
    <w:rsid w:val="3381109B"/>
    <w:rsid w:val="33FB3D72"/>
    <w:rsid w:val="345566A7"/>
    <w:rsid w:val="345A3171"/>
    <w:rsid w:val="34A26952"/>
    <w:rsid w:val="351A11EA"/>
    <w:rsid w:val="352F4663"/>
    <w:rsid w:val="37012A8E"/>
    <w:rsid w:val="37776501"/>
    <w:rsid w:val="37BC22E3"/>
    <w:rsid w:val="387639EE"/>
    <w:rsid w:val="390D18F4"/>
    <w:rsid w:val="39A7476B"/>
    <w:rsid w:val="3A114E37"/>
    <w:rsid w:val="3A471015"/>
    <w:rsid w:val="3A8B638D"/>
    <w:rsid w:val="3AC910B5"/>
    <w:rsid w:val="3B2245D8"/>
    <w:rsid w:val="3B33447C"/>
    <w:rsid w:val="3B8C6D31"/>
    <w:rsid w:val="3BBD5DA7"/>
    <w:rsid w:val="3BBE06F1"/>
    <w:rsid w:val="3BFB2C23"/>
    <w:rsid w:val="3C232314"/>
    <w:rsid w:val="3C504A70"/>
    <w:rsid w:val="3D055932"/>
    <w:rsid w:val="3D077E68"/>
    <w:rsid w:val="3D9F4E3A"/>
    <w:rsid w:val="3EE53CDA"/>
    <w:rsid w:val="3EEA5FA1"/>
    <w:rsid w:val="3F9650BA"/>
    <w:rsid w:val="400B3831"/>
    <w:rsid w:val="4087178C"/>
    <w:rsid w:val="40A937E5"/>
    <w:rsid w:val="40B17E6B"/>
    <w:rsid w:val="417B29EC"/>
    <w:rsid w:val="41D31B9A"/>
    <w:rsid w:val="42047947"/>
    <w:rsid w:val="42474740"/>
    <w:rsid w:val="42606FC2"/>
    <w:rsid w:val="427A2B43"/>
    <w:rsid w:val="42C4498C"/>
    <w:rsid w:val="42F67042"/>
    <w:rsid w:val="43DA1797"/>
    <w:rsid w:val="43E03DBF"/>
    <w:rsid w:val="44106C8A"/>
    <w:rsid w:val="446C4078"/>
    <w:rsid w:val="4470687E"/>
    <w:rsid w:val="44731680"/>
    <w:rsid w:val="44874045"/>
    <w:rsid w:val="44D81A5D"/>
    <w:rsid w:val="44F65A65"/>
    <w:rsid w:val="453205BD"/>
    <w:rsid w:val="45913515"/>
    <w:rsid w:val="45DC28C2"/>
    <w:rsid w:val="461D2D9B"/>
    <w:rsid w:val="465809DE"/>
    <w:rsid w:val="467E3312"/>
    <w:rsid w:val="46857791"/>
    <w:rsid w:val="472D2DBD"/>
    <w:rsid w:val="47511C05"/>
    <w:rsid w:val="47D10791"/>
    <w:rsid w:val="481453A8"/>
    <w:rsid w:val="4905230D"/>
    <w:rsid w:val="491771D2"/>
    <w:rsid w:val="499E3486"/>
    <w:rsid w:val="49C909CF"/>
    <w:rsid w:val="49CB134B"/>
    <w:rsid w:val="49EB4118"/>
    <w:rsid w:val="4A593AB5"/>
    <w:rsid w:val="4A5C1461"/>
    <w:rsid w:val="4ACF79FC"/>
    <w:rsid w:val="4B0B11E7"/>
    <w:rsid w:val="4B2E2B37"/>
    <w:rsid w:val="4B495E01"/>
    <w:rsid w:val="4B9D3D81"/>
    <w:rsid w:val="4BC26D5C"/>
    <w:rsid w:val="4BF818EC"/>
    <w:rsid w:val="4C3678C8"/>
    <w:rsid w:val="4CA34331"/>
    <w:rsid w:val="4D364729"/>
    <w:rsid w:val="4D614D33"/>
    <w:rsid w:val="4D6B0C48"/>
    <w:rsid w:val="4E125A02"/>
    <w:rsid w:val="4E1C020C"/>
    <w:rsid w:val="4E2D1B6F"/>
    <w:rsid w:val="4EBB1C98"/>
    <w:rsid w:val="4EC21955"/>
    <w:rsid w:val="4EE1474E"/>
    <w:rsid w:val="4F1D76BF"/>
    <w:rsid w:val="4FC10D24"/>
    <w:rsid w:val="500A58D5"/>
    <w:rsid w:val="505C4EE0"/>
    <w:rsid w:val="51AE001E"/>
    <w:rsid w:val="51B60EEB"/>
    <w:rsid w:val="51DE3F25"/>
    <w:rsid w:val="520B2236"/>
    <w:rsid w:val="52293BB7"/>
    <w:rsid w:val="525C7E44"/>
    <w:rsid w:val="52787F03"/>
    <w:rsid w:val="52D55449"/>
    <w:rsid w:val="53BA1757"/>
    <w:rsid w:val="54091D68"/>
    <w:rsid w:val="542D20AB"/>
    <w:rsid w:val="54671339"/>
    <w:rsid w:val="54980D1B"/>
    <w:rsid w:val="54F05DF2"/>
    <w:rsid w:val="551A5634"/>
    <w:rsid w:val="5594512D"/>
    <w:rsid w:val="55D05CBF"/>
    <w:rsid w:val="56D94BDA"/>
    <w:rsid w:val="56E87D27"/>
    <w:rsid w:val="56FE460D"/>
    <w:rsid w:val="57482791"/>
    <w:rsid w:val="57A65664"/>
    <w:rsid w:val="57C56BFC"/>
    <w:rsid w:val="58483B99"/>
    <w:rsid w:val="58916243"/>
    <w:rsid w:val="592022CA"/>
    <w:rsid w:val="59736B31"/>
    <w:rsid w:val="5983777F"/>
    <w:rsid w:val="5A3A3C87"/>
    <w:rsid w:val="5A5D7EFD"/>
    <w:rsid w:val="5A8838A1"/>
    <w:rsid w:val="5A89576C"/>
    <w:rsid w:val="5AF954D7"/>
    <w:rsid w:val="5B6A3DA5"/>
    <w:rsid w:val="5B7675E1"/>
    <w:rsid w:val="5C944D67"/>
    <w:rsid w:val="5D08563B"/>
    <w:rsid w:val="5D6F56BA"/>
    <w:rsid w:val="5DD717C4"/>
    <w:rsid w:val="5E044725"/>
    <w:rsid w:val="5E1404DF"/>
    <w:rsid w:val="5E7E1CF2"/>
    <w:rsid w:val="5E9542ED"/>
    <w:rsid w:val="5F051F75"/>
    <w:rsid w:val="5F195BD1"/>
    <w:rsid w:val="5F2A38B4"/>
    <w:rsid w:val="5F4227D2"/>
    <w:rsid w:val="5F5848B3"/>
    <w:rsid w:val="5FC73077"/>
    <w:rsid w:val="5FFD12D5"/>
    <w:rsid w:val="60314163"/>
    <w:rsid w:val="603A10FB"/>
    <w:rsid w:val="61076620"/>
    <w:rsid w:val="61143D95"/>
    <w:rsid w:val="615B42BA"/>
    <w:rsid w:val="62045787"/>
    <w:rsid w:val="622869F3"/>
    <w:rsid w:val="62584832"/>
    <w:rsid w:val="625C5B20"/>
    <w:rsid w:val="625F2D4E"/>
    <w:rsid w:val="62805DF0"/>
    <w:rsid w:val="62D34E5B"/>
    <w:rsid w:val="635355C6"/>
    <w:rsid w:val="642E7C1B"/>
    <w:rsid w:val="64390AC0"/>
    <w:rsid w:val="647F2B28"/>
    <w:rsid w:val="64913B85"/>
    <w:rsid w:val="64983243"/>
    <w:rsid w:val="64CC56C3"/>
    <w:rsid w:val="650E650D"/>
    <w:rsid w:val="653C30AB"/>
    <w:rsid w:val="65836E33"/>
    <w:rsid w:val="65993A9C"/>
    <w:rsid w:val="66386B49"/>
    <w:rsid w:val="664517B1"/>
    <w:rsid w:val="666316A4"/>
    <w:rsid w:val="66690F9D"/>
    <w:rsid w:val="66DA441D"/>
    <w:rsid w:val="66FB3482"/>
    <w:rsid w:val="670B6D9F"/>
    <w:rsid w:val="671A23A3"/>
    <w:rsid w:val="673B5616"/>
    <w:rsid w:val="6764184A"/>
    <w:rsid w:val="68974925"/>
    <w:rsid w:val="6A34110C"/>
    <w:rsid w:val="6AA42107"/>
    <w:rsid w:val="6ABC6AD8"/>
    <w:rsid w:val="6B1346ED"/>
    <w:rsid w:val="6B270D88"/>
    <w:rsid w:val="6BC02AA9"/>
    <w:rsid w:val="6BC81A3A"/>
    <w:rsid w:val="6BD54ED0"/>
    <w:rsid w:val="6C3863A9"/>
    <w:rsid w:val="6C465442"/>
    <w:rsid w:val="6C4B4286"/>
    <w:rsid w:val="6C8C49D4"/>
    <w:rsid w:val="6CAB3D69"/>
    <w:rsid w:val="6CF318DB"/>
    <w:rsid w:val="6CF74956"/>
    <w:rsid w:val="6CFD3F60"/>
    <w:rsid w:val="6D300680"/>
    <w:rsid w:val="6D360D52"/>
    <w:rsid w:val="6D495A6E"/>
    <w:rsid w:val="6DD247A8"/>
    <w:rsid w:val="6E3232E3"/>
    <w:rsid w:val="6E403586"/>
    <w:rsid w:val="6E5649DD"/>
    <w:rsid w:val="6E6832AF"/>
    <w:rsid w:val="6E7270B5"/>
    <w:rsid w:val="6F0D2751"/>
    <w:rsid w:val="6F13685B"/>
    <w:rsid w:val="6F2142C6"/>
    <w:rsid w:val="6F2F2055"/>
    <w:rsid w:val="6F3603A6"/>
    <w:rsid w:val="6F685641"/>
    <w:rsid w:val="6F8957F8"/>
    <w:rsid w:val="6FFB17E9"/>
    <w:rsid w:val="6FFF22C9"/>
    <w:rsid w:val="706C25FE"/>
    <w:rsid w:val="70942538"/>
    <w:rsid w:val="70AD10C2"/>
    <w:rsid w:val="70E66B7D"/>
    <w:rsid w:val="713C459F"/>
    <w:rsid w:val="71CB45FC"/>
    <w:rsid w:val="71E70438"/>
    <w:rsid w:val="72E61B87"/>
    <w:rsid w:val="730B5EB9"/>
    <w:rsid w:val="73202523"/>
    <w:rsid w:val="7365365F"/>
    <w:rsid w:val="73DC6103"/>
    <w:rsid w:val="744D05B3"/>
    <w:rsid w:val="74B35E8D"/>
    <w:rsid w:val="75BE6BCA"/>
    <w:rsid w:val="769B64B7"/>
    <w:rsid w:val="76BF57D5"/>
    <w:rsid w:val="76DB742C"/>
    <w:rsid w:val="772538E7"/>
    <w:rsid w:val="77A249F1"/>
    <w:rsid w:val="78686BA9"/>
    <w:rsid w:val="78893826"/>
    <w:rsid w:val="79311181"/>
    <w:rsid w:val="79555262"/>
    <w:rsid w:val="797456A1"/>
    <w:rsid w:val="79C661A5"/>
    <w:rsid w:val="79DD3BE8"/>
    <w:rsid w:val="7A065B02"/>
    <w:rsid w:val="7A3755B3"/>
    <w:rsid w:val="7A4C6250"/>
    <w:rsid w:val="7A6714DC"/>
    <w:rsid w:val="7AD36C79"/>
    <w:rsid w:val="7AD92203"/>
    <w:rsid w:val="7AE52209"/>
    <w:rsid w:val="7AF67924"/>
    <w:rsid w:val="7B936CE9"/>
    <w:rsid w:val="7C6C4CC7"/>
    <w:rsid w:val="7C7978E4"/>
    <w:rsid w:val="7D56764F"/>
    <w:rsid w:val="7D5B26AC"/>
    <w:rsid w:val="7DAB6905"/>
    <w:rsid w:val="7E3E312B"/>
    <w:rsid w:val="7E9C2931"/>
    <w:rsid w:val="7F0C7065"/>
    <w:rsid w:val="7FA420D8"/>
    <w:rsid w:val="7FDC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keepNext/>
      <w:keepLines/>
      <w:spacing w:beforeLines="0" w:beforeAutospacing="0" w:afterLines="0" w:afterAutospacing="0" w:line="600" w:lineRule="exact"/>
      <w:jc w:val="center"/>
      <w:outlineLvl w:val="0"/>
    </w:pPr>
    <w:rPr>
      <w:rFonts w:eastAsia="方正仿宋_GBK" w:asciiTheme="minorAscii" w:hAnsiTheme="minorAscii"/>
      <w:b/>
      <w:kern w:val="44"/>
      <w:sz w:val="32"/>
    </w:rPr>
  </w:style>
  <w:style w:type="paragraph" w:styleId="4">
    <w:name w:val="heading 2"/>
    <w:basedOn w:val="1"/>
    <w:next w:val="1"/>
    <w:link w:val="15"/>
    <w:qFormat/>
    <w:uiPriority w:val="0"/>
    <w:pPr>
      <w:keepNext/>
      <w:keepLines/>
      <w:spacing w:line="400" w:lineRule="exact"/>
      <w:jc w:val="left"/>
      <w:outlineLvl w:val="1"/>
    </w:pPr>
    <w:rPr>
      <w:rFonts w:ascii="Arial" w:hAnsi="Arial" w:eastAsia="仿宋"/>
      <w:b/>
      <w:kern w:val="0"/>
      <w:sz w:val="30"/>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5">
    <w:name w:val="annotation text"/>
    <w:basedOn w:val="1"/>
    <w:qFormat/>
    <w:uiPriority w:val="99"/>
    <w:pPr>
      <w:widowControl w:val="0"/>
      <w:spacing w:line="240" w:lineRule="auto"/>
      <w:jc w:val="left"/>
    </w:pPr>
    <w:rPr>
      <w:color w:val="auto"/>
      <w:kern w:val="2"/>
      <w:sz w:val="24"/>
      <w:szCs w:val="24"/>
      <w:u w:val="none" w:color="auto"/>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Body Text First Indent"/>
    <w:basedOn w:val="2"/>
    <w:next w:val="1"/>
    <w:qFormat/>
    <w:uiPriority w:val="0"/>
    <w:pPr>
      <w:spacing w:line="360" w:lineRule="auto"/>
      <w:ind w:firstLine="425"/>
    </w:pPr>
    <w:rPr>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semiHidden/>
    <w:unhideWhenUsed/>
    <w:qFormat/>
    <w:uiPriority w:val="99"/>
    <w:rPr>
      <w:sz w:val="21"/>
      <w:szCs w:val="21"/>
    </w:rPr>
  </w:style>
  <w:style w:type="character" w:customStyle="1" w:styleId="15">
    <w:name w:val="标题 2 Char"/>
    <w:link w:val="4"/>
    <w:qFormat/>
    <w:uiPriority w:val="0"/>
    <w:rPr>
      <w:rFonts w:ascii="Arial" w:hAnsi="Arial" w:eastAsia="仿宋"/>
      <w:b/>
      <w:kern w:val="0"/>
      <w:sz w:val="30"/>
    </w:rPr>
  </w:style>
  <w:style w:type="paragraph" w:customStyle="1" w:styleId="16">
    <w:name w:val="一级条标题"/>
    <w:basedOn w:val="17"/>
    <w:next w:val="18"/>
    <w:qFormat/>
    <w:uiPriority w:val="0"/>
    <w:pPr>
      <w:tabs>
        <w:tab w:val="left" w:pos="360"/>
        <w:tab w:val="left" w:pos="1035"/>
        <w:tab w:val="left" w:pos="1137"/>
        <w:tab w:val="left" w:pos="2577"/>
      </w:tabs>
      <w:spacing w:beforeLines="0" w:afterLines="0"/>
      <w:ind w:left="1035" w:hanging="570"/>
      <w:outlineLvl w:val="2"/>
    </w:pPr>
  </w:style>
  <w:style w:type="paragraph" w:customStyle="1" w:styleId="17">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8">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19">
    <w:name w:val="标题 1 Char"/>
    <w:link w:val="3"/>
    <w:qFormat/>
    <w:uiPriority w:val="0"/>
    <w:rPr>
      <w:rFonts w:eastAsia="方正仿宋_GBK" w:asciiTheme="minorAscii" w:hAnsiTheme="minorAscii"/>
      <w:b/>
      <w:kern w:val="44"/>
      <w:sz w:val="32"/>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 w:type="character" w:customStyle="1" w:styleId="22">
    <w:name w:val="font11"/>
    <w:basedOn w:val="13"/>
    <w:qFormat/>
    <w:uiPriority w:val="0"/>
    <w:rPr>
      <w:rFonts w:hint="eastAsia" w:ascii="宋体" w:hAnsi="宋体" w:eastAsia="宋体" w:cs="宋体"/>
      <w:color w:val="000000"/>
      <w:sz w:val="20"/>
      <w:szCs w:val="20"/>
      <w:u w:val="none"/>
    </w:rPr>
  </w:style>
  <w:style w:type="character" w:customStyle="1" w:styleId="23">
    <w:name w:val="font21"/>
    <w:basedOn w:val="13"/>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left="100" w:firstLine="420"/>
    </w:p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6779354-41c8-4303-8918-fbb94175a688}"/>
        <w:style w:val=""/>
        <w:category>
          <w:name w:val="常规"/>
          <w:gallery w:val="placeholder"/>
        </w:category>
        <w:types>
          <w:type w:val="bbPlcHdr"/>
        </w:types>
        <w:behaviors>
          <w:behavior w:val="content"/>
        </w:behaviors>
        <w:description w:val=""/>
        <w:guid w:val="{66779354-41c8-4303-8918-fbb94175a688}"/>
      </w:docPartPr>
      <w:docPartBody>
        <w:p>
          <w:r>
            <w:rPr>
              <w:color w:val="808080"/>
            </w:rPr>
            <w:t>单击此处输入文字。</w:t>
          </w:r>
        </w:p>
      </w:docPartBody>
    </w:docPart>
    <w:docPart>
      <w:docPartPr>
        <w:name w:val="{404b9cfd-6aa7-4d24-8272-268960b3b899}"/>
        <w:style w:val=""/>
        <w:category>
          <w:name w:val="常规"/>
          <w:gallery w:val="placeholder"/>
        </w:category>
        <w:types>
          <w:type w:val="bbPlcHdr"/>
        </w:types>
        <w:behaviors>
          <w:behavior w:val="content"/>
        </w:behaviors>
        <w:description w:val=""/>
        <w:guid w:val="{404b9cfd-6aa7-4d24-8272-268960b3b899}"/>
      </w:docPartPr>
      <w:docPartBody>
        <w:p>
          <w:r>
            <w:rPr>
              <w:color w:val="808080"/>
            </w:rPr>
            <w:t>单击此处输入文字。</w:t>
          </w:r>
        </w:p>
      </w:docPartBody>
    </w:docPart>
    <w:docPart>
      <w:docPartPr>
        <w:name w:val="{d813abb1-1585-4b26-a8ed-eb6d976ae05d}"/>
        <w:style w:val=""/>
        <w:category>
          <w:name w:val="常规"/>
          <w:gallery w:val="placeholder"/>
        </w:category>
        <w:types>
          <w:type w:val="bbPlcHdr"/>
        </w:types>
        <w:behaviors>
          <w:behavior w:val="content"/>
        </w:behaviors>
        <w:description w:val=""/>
        <w:guid w:val="{d813abb1-1585-4b26-a8ed-eb6d976ae05d}"/>
      </w:docPartPr>
      <w:docPartBody>
        <w:p>
          <w:r>
            <w:rPr>
              <w:color w:val="808080"/>
            </w:rPr>
            <w:t>单击此处输入文字。</w:t>
          </w:r>
        </w:p>
      </w:docPartBody>
    </w:docPart>
    <w:docPart>
      <w:docPartPr>
        <w:name w:val="{9c9ba2b1-c654-493b-a79d-45a5969a6c20}"/>
        <w:style w:val=""/>
        <w:category>
          <w:name w:val="常规"/>
          <w:gallery w:val="placeholder"/>
        </w:category>
        <w:types>
          <w:type w:val="bbPlcHdr"/>
        </w:types>
        <w:behaviors>
          <w:behavior w:val="content"/>
        </w:behaviors>
        <w:description w:val=""/>
        <w:guid w:val="{9c9ba2b1-c654-493b-a79d-45a5969a6c20}"/>
      </w:docPartPr>
      <w:docPartBody>
        <w:p>
          <w:r>
            <w:rPr>
              <w:color w:val="808080"/>
            </w:rPr>
            <w:t>单击此处输入文字。</w:t>
          </w:r>
        </w:p>
      </w:docPartBody>
    </w:docPart>
    <w:docPart>
      <w:docPartPr>
        <w:name w:val="{6f76b313-48a1-4604-9418-c8315a805e40}"/>
        <w:style w:val=""/>
        <w:category>
          <w:name w:val="常规"/>
          <w:gallery w:val="placeholder"/>
        </w:category>
        <w:types>
          <w:type w:val="bbPlcHdr"/>
        </w:types>
        <w:behaviors>
          <w:behavior w:val="content"/>
        </w:behaviors>
        <w:description w:val=""/>
        <w:guid w:val="{6f76b313-48a1-4604-9418-c8315a805e40}"/>
      </w:docPartPr>
      <w:docPartBody>
        <w:p>
          <w:r>
            <w:rPr>
              <w:color w:val="808080"/>
            </w:rPr>
            <w:t>单击此处输入文字。</w:t>
          </w:r>
        </w:p>
      </w:docPartBody>
    </w:docPart>
    <w:docPart>
      <w:docPartPr>
        <w:name w:val="{ff178219-3268-4108-8609-0671568bf755}"/>
        <w:style w:val=""/>
        <w:category>
          <w:name w:val="常规"/>
          <w:gallery w:val="placeholder"/>
        </w:category>
        <w:types>
          <w:type w:val="bbPlcHdr"/>
        </w:types>
        <w:behaviors>
          <w:behavior w:val="content"/>
        </w:behaviors>
        <w:description w:val=""/>
        <w:guid w:val="{ff178219-3268-4108-8609-0671568bf755}"/>
      </w:docPartPr>
      <w:docPartBody>
        <w:p>
          <w:r>
            <w:rPr>
              <w:color w:val="808080"/>
            </w:rPr>
            <w:t>单击此处输入文字。</w:t>
          </w:r>
        </w:p>
      </w:docPartBody>
    </w:docPart>
    <w:docPart>
      <w:docPartPr>
        <w:name w:val="{70fbe6f2-ee6a-48cb-93eb-af29c9711f5b}"/>
        <w:style w:val=""/>
        <w:category>
          <w:name w:val="常规"/>
          <w:gallery w:val="placeholder"/>
        </w:category>
        <w:types>
          <w:type w:val="bbPlcHdr"/>
        </w:types>
        <w:behaviors>
          <w:behavior w:val="content"/>
        </w:behaviors>
        <w:description w:val=""/>
        <w:guid w:val="{70fbe6f2-ee6a-48cb-93eb-af29c9711f5b}"/>
      </w:docPartPr>
      <w:docPartBody>
        <w:p>
          <w:r>
            <w:rPr>
              <w:color w:val="808080"/>
            </w:rPr>
            <w:t>单击此处输入文字。</w:t>
          </w:r>
        </w:p>
      </w:docPartBody>
    </w:docPart>
    <w:docPart>
      <w:docPartPr>
        <w:name w:val="{b8c8dfb7-0408-451d-8396-9a060bfa137d}"/>
        <w:style w:val=""/>
        <w:category>
          <w:name w:val="常规"/>
          <w:gallery w:val="placeholder"/>
        </w:category>
        <w:types>
          <w:type w:val="bbPlcHdr"/>
        </w:types>
        <w:behaviors>
          <w:behavior w:val="content"/>
        </w:behaviors>
        <w:description w:val=""/>
        <w:guid w:val="{b8c8dfb7-0408-451d-8396-9a060bfa137d}"/>
      </w:docPartPr>
      <w:docPartBody>
        <w:p>
          <w:r>
            <w:rPr>
              <w:color w:val="808080"/>
            </w:rPr>
            <w:t>单击此处输入文字。</w:t>
          </w:r>
        </w:p>
      </w:docPartBody>
    </w:docPart>
    <w:docPart>
      <w:docPartPr>
        <w:name w:val="{b9baef4a-3db4-43da-9433-1fa49a3755ad}"/>
        <w:style w:val=""/>
        <w:category>
          <w:name w:val="常规"/>
          <w:gallery w:val="placeholder"/>
        </w:category>
        <w:types>
          <w:type w:val="bbPlcHdr"/>
        </w:types>
        <w:behaviors>
          <w:behavior w:val="content"/>
        </w:behaviors>
        <w:description w:val=""/>
        <w:guid w:val="{b9baef4a-3db4-43da-9433-1fa49a3755ad}"/>
      </w:docPartPr>
      <w:docPartBody>
        <w:p>
          <w:r>
            <w:rPr>
              <w:color w:val="808080"/>
            </w:rPr>
            <w:t>单击此处输入文字。</w:t>
          </w:r>
        </w:p>
      </w:docPartBody>
    </w:docPart>
    <w:docPart>
      <w:docPartPr>
        <w:name w:val="{8c649291-6db0-4748-9f91-3d6b65963f06}"/>
        <w:style w:val=""/>
        <w:category>
          <w:name w:val="常规"/>
          <w:gallery w:val="placeholder"/>
        </w:category>
        <w:types>
          <w:type w:val="bbPlcHdr"/>
        </w:types>
        <w:behaviors>
          <w:behavior w:val="content"/>
        </w:behaviors>
        <w:description w:val=""/>
        <w:guid w:val="{8c649291-6db0-4748-9f91-3d6b65963f06}"/>
      </w:docPartPr>
      <w:docPartBody>
        <w:p>
          <w:r>
            <w:rPr>
              <w:color w:val="808080"/>
            </w:rPr>
            <w:t>单击此处输入文字。</w:t>
          </w:r>
        </w:p>
      </w:docPartBody>
    </w:docPart>
    <w:docPart>
      <w:docPartPr>
        <w:name w:val="{49dbda00-63fc-4236-a920-9d7f28d360dc}"/>
        <w:style w:val=""/>
        <w:category>
          <w:name w:val="常规"/>
          <w:gallery w:val="placeholder"/>
        </w:category>
        <w:types>
          <w:type w:val="bbPlcHdr"/>
        </w:types>
        <w:behaviors>
          <w:behavior w:val="content"/>
        </w:behaviors>
        <w:description w:val=""/>
        <w:guid w:val="{49dbda00-63fc-4236-a920-9d7f28d360dc}"/>
      </w:docPartPr>
      <w:docPartBody>
        <w:p>
          <w:r>
            <w:rPr>
              <w:color w:val="808080"/>
            </w:rPr>
            <w:t>单击此处输入文字。</w:t>
          </w:r>
        </w:p>
      </w:docPartBody>
    </w:docPart>
    <w:docPart>
      <w:docPartPr>
        <w:name w:val="{f158fdef-df22-412c-b738-4168980151c4}"/>
        <w:style w:val=""/>
        <w:category>
          <w:name w:val="常规"/>
          <w:gallery w:val="placeholder"/>
        </w:category>
        <w:types>
          <w:type w:val="bbPlcHdr"/>
        </w:types>
        <w:behaviors>
          <w:behavior w:val="content"/>
        </w:behaviors>
        <w:description w:val=""/>
        <w:guid w:val="{f158fdef-df22-412c-b738-4168980151c4}"/>
      </w:docPartPr>
      <w:docPartBody>
        <w:p>
          <w:r>
            <w:rPr>
              <w:color w:val="808080"/>
            </w:rPr>
            <w:t>单击此处输入文字。</w:t>
          </w:r>
        </w:p>
      </w:docPartBody>
    </w:docPart>
    <w:docPart>
      <w:docPartPr>
        <w:name w:val="{1b920c00-b38d-4845-a440-e3b56d5476ad}"/>
        <w:style w:val=""/>
        <w:category>
          <w:name w:val="常规"/>
          <w:gallery w:val="placeholder"/>
        </w:category>
        <w:types>
          <w:type w:val="bbPlcHdr"/>
        </w:types>
        <w:behaviors>
          <w:behavior w:val="content"/>
        </w:behaviors>
        <w:description w:val=""/>
        <w:guid w:val="{1b920c00-b38d-4845-a440-e3b56d5476ad}"/>
      </w:docPartPr>
      <w:docPartBody>
        <w:p>
          <w:r>
            <w:rPr>
              <w:color w:val="808080"/>
            </w:rPr>
            <w:t>单击此处输入文字。</w:t>
          </w:r>
        </w:p>
      </w:docPartBody>
    </w:docPart>
    <w:docPart>
      <w:docPartPr>
        <w:name w:val="{92ebc337-6f29-4306-92a6-a899787dc91a}"/>
        <w:style w:val=""/>
        <w:category>
          <w:name w:val="常规"/>
          <w:gallery w:val="placeholder"/>
        </w:category>
        <w:types>
          <w:type w:val="bbPlcHdr"/>
        </w:types>
        <w:behaviors>
          <w:behavior w:val="content"/>
        </w:behaviors>
        <w:description w:val=""/>
        <w:guid w:val="{92ebc337-6f29-4306-92a6-a899787dc91a}"/>
      </w:docPartPr>
      <w:docPartBody>
        <w:p>
          <w:r>
            <w:rPr>
              <w:color w:val="808080"/>
            </w:rPr>
            <w:t>单击此处输入文字。</w:t>
          </w:r>
        </w:p>
      </w:docPartBody>
    </w:docPart>
    <w:docPart>
      <w:docPartPr>
        <w:name w:val="{3768ba05-9346-41f6-8102-73c6f601fbc4}"/>
        <w:style w:val=""/>
        <w:category>
          <w:name w:val="常规"/>
          <w:gallery w:val="placeholder"/>
        </w:category>
        <w:types>
          <w:type w:val="bbPlcHdr"/>
        </w:types>
        <w:behaviors>
          <w:behavior w:val="content"/>
        </w:behaviors>
        <w:description w:val=""/>
        <w:guid w:val="{3768ba05-9346-41f6-8102-73c6f601fbc4}"/>
      </w:docPartPr>
      <w:docPartBody>
        <w:p>
          <w:r>
            <w:rPr>
              <w:color w:val="808080"/>
            </w:rPr>
            <w:t>单击此处输入文字。</w:t>
          </w:r>
        </w:p>
      </w:docPartBody>
    </w:docPart>
    <w:docPart>
      <w:docPartPr>
        <w:name w:val="{bcd5851f-a616-479d-b619-43df94421f6e}"/>
        <w:style w:val=""/>
        <w:category>
          <w:name w:val="常规"/>
          <w:gallery w:val="placeholder"/>
        </w:category>
        <w:types>
          <w:type w:val="bbPlcHdr"/>
        </w:types>
        <w:behaviors>
          <w:behavior w:val="content"/>
        </w:behaviors>
        <w:description w:val=""/>
        <w:guid w:val="{bcd5851f-a616-479d-b619-43df94421f6e}"/>
      </w:docPartPr>
      <w:docPartBody>
        <w:p>
          <w:r>
            <w:rPr>
              <w:color w:val="808080"/>
            </w:rPr>
            <w:t>单击此处输入文字。</w:t>
          </w:r>
        </w:p>
      </w:docPartBody>
    </w:docPart>
    <w:docPart>
      <w:docPartPr>
        <w:name w:val="{376830a8-2793-4ffb-a90c-7638ae984d8b}"/>
        <w:style w:val=""/>
        <w:category>
          <w:name w:val="常规"/>
          <w:gallery w:val="placeholder"/>
        </w:category>
        <w:types>
          <w:type w:val="bbPlcHdr"/>
        </w:types>
        <w:behaviors>
          <w:behavior w:val="content"/>
        </w:behaviors>
        <w:description w:val=""/>
        <w:guid w:val="{376830a8-2793-4ffb-a90c-7638ae984d8b}"/>
      </w:docPartPr>
      <w:docPartBody>
        <w:p>
          <w:r>
            <w:rPr>
              <w:color w:val="808080"/>
            </w:rPr>
            <w:t>单击此处输入文字。</w:t>
          </w:r>
        </w:p>
      </w:docPartBody>
    </w:docPart>
    <w:docPart>
      <w:docPartPr>
        <w:name w:val="{e46b0131-e870-41da-b85c-d71b012764e3}"/>
        <w:style w:val=""/>
        <w:category>
          <w:name w:val="常规"/>
          <w:gallery w:val="placeholder"/>
        </w:category>
        <w:types>
          <w:type w:val="bbPlcHdr"/>
        </w:types>
        <w:behaviors>
          <w:behavior w:val="content"/>
        </w:behaviors>
        <w:description w:val=""/>
        <w:guid w:val="{e46b0131-e870-41da-b85c-d71b012764e3}"/>
      </w:docPartPr>
      <w:docPartBody>
        <w:p>
          <w:r>
            <w:rPr>
              <w:color w:val="808080"/>
            </w:rPr>
            <w:t>单击此处输入文字。</w:t>
          </w:r>
        </w:p>
      </w:docPartBody>
    </w:docPart>
    <w:docPart>
      <w:docPartPr>
        <w:name w:val="{75578074-9918-4560-9d23-6cdb2ffc60b7}"/>
        <w:style w:val=""/>
        <w:category>
          <w:name w:val="常规"/>
          <w:gallery w:val="placeholder"/>
        </w:category>
        <w:types>
          <w:type w:val="bbPlcHdr"/>
        </w:types>
        <w:behaviors>
          <w:behavior w:val="content"/>
        </w:behaviors>
        <w:description w:val=""/>
        <w:guid w:val="{75578074-9918-4560-9d23-6cdb2ffc60b7}"/>
      </w:docPartPr>
      <w:docPartBody>
        <w:p>
          <w:r>
            <w:rPr>
              <w:color w:val="808080"/>
            </w:rPr>
            <w:t>单击此处输入文字。</w:t>
          </w:r>
        </w:p>
      </w:docPartBody>
    </w:docPart>
    <w:docPart>
      <w:docPartPr>
        <w:name w:val="{37303889-de42-4595-9d47-b433b5c3d345}"/>
        <w:style w:val=""/>
        <w:category>
          <w:name w:val="常规"/>
          <w:gallery w:val="placeholder"/>
        </w:category>
        <w:types>
          <w:type w:val="bbPlcHdr"/>
        </w:types>
        <w:behaviors>
          <w:behavior w:val="content"/>
        </w:behaviors>
        <w:description w:val=""/>
        <w:guid w:val="{37303889-de42-4595-9d47-b433b5c3d345}"/>
      </w:docPartPr>
      <w:docPartBody>
        <w:p>
          <w:r>
            <w:rPr>
              <w:color w:val="808080"/>
            </w:rPr>
            <w:t>单击此处输入文字。</w:t>
          </w:r>
        </w:p>
      </w:docPartBody>
    </w:docPart>
    <w:docPart>
      <w:docPartPr>
        <w:name w:val="{5f96c380-e3f4-430f-84f9-3c1f0879e211}"/>
        <w:style w:val=""/>
        <w:category>
          <w:name w:val="常规"/>
          <w:gallery w:val="placeholder"/>
        </w:category>
        <w:types>
          <w:type w:val="bbPlcHdr"/>
        </w:types>
        <w:behaviors>
          <w:behavior w:val="content"/>
        </w:behaviors>
        <w:description w:val=""/>
        <w:guid w:val="{5f96c380-e3f4-430f-84f9-3c1f0879e211}"/>
      </w:docPartPr>
      <w:docPartBody>
        <w:p>
          <w:r>
            <w:rPr>
              <w:color w:val="808080"/>
            </w:rPr>
            <w:t>单击此处输入文字。</w:t>
          </w:r>
        </w:p>
      </w:docPartBody>
    </w:docPart>
    <w:docPart>
      <w:docPartPr>
        <w:name w:val="{b5668d3b-a69b-4e38-87c1-08f437aac035}"/>
        <w:style w:val=""/>
        <w:category>
          <w:name w:val="常规"/>
          <w:gallery w:val="placeholder"/>
        </w:category>
        <w:types>
          <w:type w:val="bbPlcHdr"/>
        </w:types>
        <w:behaviors>
          <w:behavior w:val="content"/>
        </w:behaviors>
        <w:description w:val=""/>
        <w:guid w:val="{b5668d3b-a69b-4e38-87c1-08f437aac035}"/>
      </w:docPartPr>
      <w:docPartBody>
        <w:p>
          <w:r>
            <w:rPr>
              <w:color w:val="808080"/>
            </w:rPr>
            <w:t>单击此处输入文字。</w:t>
          </w:r>
        </w:p>
      </w:docPartBody>
    </w:docPart>
    <w:docPart>
      <w:docPartPr>
        <w:name w:val="{d306cec2-3040-4c01-a15b-bfb513eebd28}"/>
        <w:style w:val=""/>
        <w:category>
          <w:name w:val="常规"/>
          <w:gallery w:val="placeholder"/>
        </w:category>
        <w:types>
          <w:type w:val="bbPlcHdr"/>
        </w:types>
        <w:behaviors>
          <w:behavior w:val="content"/>
        </w:behaviors>
        <w:description w:val=""/>
        <w:guid w:val="{d306cec2-3040-4c01-a15b-bfb513eebd28}"/>
      </w:docPartPr>
      <w:docPartBody>
        <w:p>
          <w:r>
            <w:rPr>
              <w:color w:val="808080"/>
            </w:rPr>
            <w:t>单击此处输入文字。</w:t>
          </w:r>
        </w:p>
      </w:docPartBody>
    </w:docPart>
    <w:docPart>
      <w:docPartPr>
        <w:name w:val="{a47c91de-3642-4fcf-b8b8-7ede01eb8009}"/>
        <w:style w:val=""/>
        <w:category>
          <w:name w:val="常规"/>
          <w:gallery w:val="placeholder"/>
        </w:category>
        <w:types>
          <w:type w:val="bbPlcHdr"/>
        </w:types>
        <w:behaviors>
          <w:behavior w:val="content"/>
        </w:behaviors>
        <w:description w:val=""/>
        <w:guid w:val="{a47c91de-3642-4fcf-b8b8-7ede01eb8009}"/>
      </w:docPartPr>
      <w:docPartBody>
        <w:p>
          <w:r>
            <w:rPr>
              <w:color w:val="808080"/>
            </w:rPr>
            <w:t>单击此处输入文字。</w:t>
          </w:r>
        </w:p>
      </w:docPartBody>
    </w:docPart>
    <w:docPart>
      <w:docPartPr>
        <w:name w:val="{032a62d3-18b8-4fd2-bbff-c5cb18c643da}"/>
        <w:style w:val=""/>
        <w:category>
          <w:name w:val="常规"/>
          <w:gallery w:val="placeholder"/>
        </w:category>
        <w:types>
          <w:type w:val="bbPlcHdr"/>
        </w:types>
        <w:behaviors>
          <w:behavior w:val="content"/>
        </w:behaviors>
        <w:description w:val=""/>
        <w:guid w:val="{032a62d3-18b8-4fd2-bbff-c5cb18c643da}"/>
      </w:docPartPr>
      <w:docPartBody>
        <w:p>
          <w:r>
            <w:rPr>
              <w:color w:val="808080"/>
            </w:rPr>
            <w:t>单击此处输入文字。</w:t>
          </w:r>
        </w:p>
      </w:docPartBody>
    </w:docPart>
    <w:docPart>
      <w:docPartPr>
        <w:name w:val="{d00a76dc-4f49-498c-87a7-a40dba5dd855}"/>
        <w:style w:val=""/>
        <w:category>
          <w:name w:val="常规"/>
          <w:gallery w:val="placeholder"/>
        </w:category>
        <w:types>
          <w:type w:val="bbPlcHdr"/>
        </w:types>
        <w:behaviors>
          <w:behavior w:val="content"/>
        </w:behaviors>
        <w:description w:val=""/>
        <w:guid w:val="{d00a76dc-4f49-498c-87a7-a40dba5dd855}"/>
      </w:docPartPr>
      <w:docPartBody>
        <w:p>
          <w:r>
            <w:rPr>
              <w:color w:val="808080"/>
            </w:rPr>
            <w:t>单击此处输入文字。</w:t>
          </w:r>
        </w:p>
      </w:docPartBody>
    </w:docPart>
    <w:docPart>
      <w:docPartPr>
        <w:name w:val="{fbedf632-1ca8-4020-919d-ef74f46f7247}"/>
        <w:style w:val=""/>
        <w:category>
          <w:name w:val="常规"/>
          <w:gallery w:val="placeholder"/>
        </w:category>
        <w:types>
          <w:type w:val="bbPlcHdr"/>
        </w:types>
        <w:behaviors>
          <w:behavior w:val="content"/>
        </w:behaviors>
        <w:description w:val=""/>
        <w:guid w:val="{fbedf632-1ca8-4020-919d-ef74f46f7247}"/>
      </w:docPartPr>
      <w:docPartBody>
        <w:p>
          <w:r>
            <w:rPr>
              <w:color w:val="808080"/>
            </w:rPr>
            <w:t>单击此处输入文字。</w:t>
          </w:r>
        </w:p>
      </w:docPartBody>
    </w:docPart>
    <w:docPart>
      <w:docPartPr>
        <w:name w:val="{3ddac234-f07d-4e5d-b4bb-fc4ccc68810e}"/>
        <w:style w:val=""/>
        <w:category>
          <w:name w:val="常规"/>
          <w:gallery w:val="placeholder"/>
        </w:category>
        <w:types>
          <w:type w:val="bbPlcHdr"/>
        </w:types>
        <w:behaviors>
          <w:behavior w:val="content"/>
        </w:behaviors>
        <w:description w:val=""/>
        <w:guid w:val="{3ddac234-f07d-4e5d-b4bb-fc4ccc68810e}"/>
      </w:docPartPr>
      <w:docPartBody>
        <w:p>
          <w:r>
            <w:rPr>
              <w:color w:val="808080"/>
            </w:rPr>
            <w:t>单击此处输入文字。</w:t>
          </w:r>
        </w:p>
      </w:docPartBody>
    </w:docPart>
    <w:docPart>
      <w:docPartPr>
        <w:name w:val="{1e186a3b-43e5-4627-97c1-a92821778855}"/>
        <w:style w:val=""/>
        <w:category>
          <w:name w:val="常规"/>
          <w:gallery w:val="placeholder"/>
        </w:category>
        <w:types>
          <w:type w:val="bbPlcHdr"/>
        </w:types>
        <w:behaviors>
          <w:behavior w:val="content"/>
        </w:behaviors>
        <w:description w:val=""/>
        <w:guid w:val="{1e186a3b-43e5-4627-97c1-a92821778855}"/>
      </w:docPartPr>
      <w:docPartBody>
        <w:p>
          <w:r>
            <w:rPr>
              <w:color w:val="808080"/>
            </w:rPr>
            <w:t>单击此处输入文字。</w:t>
          </w:r>
        </w:p>
      </w:docPartBody>
    </w:docPart>
    <w:docPart>
      <w:docPartPr>
        <w:name w:val="{d2f150ac-c4df-45ea-be6e-48cf5dbf0a47}"/>
        <w:style w:val=""/>
        <w:category>
          <w:name w:val="常规"/>
          <w:gallery w:val="placeholder"/>
        </w:category>
        <w:types>
          <w:type w:val="bbPlcHdr"/>
        </w:types>
        <w:behaviors>
          <w:behavior w:val="content"/>
        </w:behaviors>
        <w:description w:val=""/>
        <w:guid w:val="{d2f150ac-c4df-45ea-be6e-48cf5dbf0a47}"/>
      </w:docPartPr>
      <w:docPartBody>
        <w:p>
          <w:r>
            <w:rPr>
              <w:color w:val="808080"/>
            </w:rPr>
            <w:t>单击此处输入文字。</w:t>
          </w:r>
        </w:p>
      </w:docPartBody>
    </w:docPart>
    <w:docPart>
      <w:docPartPr>
        <w:name w:val="{ad889150-d35b-49a6-9789-2574b01e5ed1}"/>
        <w:style w:val=""/>
        <w:category>
          <w:name w:val="常规"/>
          <w:gallery w:val="placeholder"/>
        </w:category>
        <w:types>
          <w:type w:val="bbPlcHdr"/>
        </w:types>
        <w:behaviors>
          <w:behavior w:val="content"/>
        </w:behaviors>
        <w:description w:val=""/>
        <w:guid w:val="{ad889150-d35b-49a6-9789-2574b01e5ed1}"/>
      </w:docPartPr>
      <w:docPartBody>
        <w:p>
          <w:r>
            <w:rPr>
              <w:color w:val="808080"/>
            </w:rPr>
            <w:t>单击此处输入文字。</w:t>
          </w:r>
        </w:p>
      </w:docPartBody>
    </w:docPart>
    <w:docPart>
      <w:docPartPr>
        <w:name w:val="{232c781e-b2f3-4cc0-9985-3580f37d9d1b}"/>
        <w:style w:val=""/>
        <w:category>
          <w:name w:val="常规"/>
          <w:gallery w:val="placeholder"/>
        </w:category>
        <w:types>
          <w:type w:val="bbPlcHdr"/>
        </w:types>
        <w:behaviors>
          <w:behavior w:val="content"/>
        </w:behaviors>
        <w:description w:val=""/>
        <w:guid w:val="{232c781e-b2f3-4cc0-9985-3580f37d9d1b}"/>
      </w:docPartPr>
      <w:docPartBody>
        <w:p>
          <w:r>
            <w:rPr>
              <w:color w:val="808080"/>
            </w:rPr>
            <w:t>单击此处输入文字。</w:t>
          </w:r>
        </w:p>
      </w:docPartBody>
    </w:docPart>
    <w:docPart>
      <w:docPartPr>
        <w:name w:val="{0e54c744-5b02-495f-a1fa-07f8b181b1d3}"/>
        <w:style w:val=""/>
        <w:category>
          <w:name w:val="常规"/>
          <w:gallery w:val="placeholder"/>
        </w:category>
        <w:types>
          <w:type w:val="bbPlcHdr"/>
        </w:types>
        <w:behaviors>
          <w:behavior w:val="content"/>
        </w:behaviors>
        <w:description w:val=""/>
        <w:guid w:val="{0e54c744-5b02-495f-a1fa-07f8b181b1d3}"/>
      </w:docPartPr>
      <w:docPartBody>
        <w:p>
          <w:r>
            <w:rPr>
              <w:color w:val="808080"/>
            </w:rPr>
            <w:t>单击此处输入文字。</w:t>
          </w:r>
        </w:p>
      </w:docPartBody>
    </w:docPart>
    <w:docPart>
      <w:docPartPr>
        <w:name w:val="{00bd6ce6-84f4-4840-b56c-f4e045d122d6}"/>
        <w:style w:val=""/>
        <w:category>
          <w:name w:val="常规"/>
          <w:gallery w:val="placeholder"/>
        </w:category>
        <w:types>
          <w:type w:val="bbPlcHdr"/>
        </w:types>
        <w:behaviors>
          <w:behavior w:val="content"/>
        </w:behaviors>
        <w:description w:val=""/>
        <w:guid w:val="{00bd6ce6-84f4-4840-b56c-f4e045d122d6}"/>
      </w:docPartPr>
      <w:docPartBody>
        <w:p>
          <w:r>
            <w:rPr>
              <w:color w:val="808080"/>
            </w:rPr>
            <w:t>单击此处输入文字。</w:t>
          </w:r>
        </w:p>
      </w:docPartBody>
    </w:docPart>
    <w:docPart>
      <w:docPartPr>
        <w:name w:val="{8de4238e-e26d-4e71-b4e9-7828af0d2e09}"/>
        <w:style w:val=""/>
        <w:category>
          <w:name w:val="常规"/>
          <w:gallery w:val="placeholder"/>
        </w:category>
        <w:types>
          <w:type w:val="bbPlcHdr"/>
        </w:types>
        <w:behaviors>
          <w:behavior w:val="content"/>
        </w:behaviors>
        <w:description w:val=""/>
        <w:guid w:val="{8de4238e-e26d-4e71-b4e9-7828af0d2e09}"/>
      </w:docPartPr>
      <w:docPartBody>
        <w:p>
          <w:r>
            <w:rPr>
              <w:color w:val="808080"/>
            </w:rPr>
            <w:t>单击此处输入文字。</w:t>
          </w:r>
        </w:p>
      </w:docPartBody>
    </w:docPart>
    <w:docPart>
      <w:docPartPr>
        <w:name w:val="{cc3d9727-2135-4fef-b9e4-091ca00cefdf}"/>
        <w:style w:val=""/>
        <w:category>
          <w:name w:val="常规"/>
          <w:gallery w:val="placeholder"/>
        </w:category>
        <w:types>
          <w:type w:val="bbPlcHdr"/>
        </w:types>
        <w:behaviors>
          <w:behavior w:val="content"/>
        </w:behaviors>
        <w:description w:val=""/>
        <w:guid w:val="{cc3d9727-2135-4fef-b9e4-091ca00cefdf}"/>
      </w:docPartPr>
      <w:docPartBody>
        <w:p>
          <w:r>
            <w:rPr>
              <w:color w:val="808080"/>
            </w:rPr>
            <w:t>单击此处输入文字。</w:t>
          </w:r>
        </w:p>
      </w:docPartBody>
    </w:docPart>
    <w:docPart>
      <w:docPartPr>
        <w:name w:val="{ef56a0d9-4809-4775-bec5-2d61a1c85cd8}"/>
        <w:style w:val=""/>
        <w:category>
          <w:name w:val="常规"/>
          <w:gallery w:val="placeholder"/>
        </w:category>
        <w:types>
          <w:type w:val="bbPlcHdr"/>
        </w:types>
        <w:behaviors>
          <w:behavior w:val="content"/>
        </w:behaviors>
        <w:description w:val=""/>
        <w:guid w:val="{ef56a0d9-4809-4775-bec5-2d61a1c85cd8}"/>
      </w:docPartPr>
      <w:docPartBody>
        <w:p>
          <w:r>
            <w:rPr>
              <w:color w:val="808080"/>
            </w:rPr>
            <w:t>单击此处输入文字。</w:t>
          </w:r>
        </w:p>
      </w:docPartBody>
    </w:docPart>
    <w:docPart>
      <w:docPartPr>
        <w:name w:val="{874584d5-7490-4f23-9d04-501e90fe5025}"/>
        <w:style w:val=""/>
        <w:category>
          <w:name w:val="常规"/>
          <w:gallery w:val="placeholder"/>
        </w:category>
        <w:types>
          <w:type w:val="bbPlcHdr"/>
        </w:types>
        <w:behaviors>
          <w:behavior w:val="content"/>
        </w:behaviors>
        <w:description w:val=""/>
        <w:guid w:val="{874584d5-7490-4f23-9d04-501e90fe5025}"/>
      </w:docPartPr>
      <w:docPartBody>
        <w:p>
          <w:r>
            <w:rPr>
              <w:color w:val="808080"/>
            </w:rPr>
            <w:t>单击此处输入文字。</w:t>
          </w:r>
        </w:p>
      </w:docPartBody>
    </w:docPart>
    <w:docPart>
      <w:docPartPr>
        <w:name w:val="{e78015ba-1c18-4024-bdab-f725613bafee}"/>
        <w:style w:val=""/>
        <w:category>
          <w:name w:val="常规"/>
          <w:gallery w:val="placeholder"/>
        </w:category>
        <w:types>
          <w:type w:val="bbPlcHdr"/>
        </w:types>
        <w:behaviors>
          <w:behavior w:val="content"/>
        </w:behaviors>
        <w:description w:val=""/>
        <w:guid w:val="{e78015ba-1c18-4024-bdab-f725613bafee}"/>
      </w:docPartPr>
      <w:docPartBody>
        <w:p>
          <w:r>
            <w:rPr>
              <w:color w:val="808080"/>
            </w:rPr>
            <w:t>单击此处输入文字。</w:t>
          </w:r>
        </w:p>
      </w:docPartBody>
    </w:docPart>
    <w:docPart>
      <w:docPartPr>
        <w:name w:val="{19ec881f-3aae-4a84-851b-e5eaa7c7ef89}"/>
        <w:style w:val=""/>
        <w:category>
          <w:name w:val="常规"/>
          <w:gallery w:val="placeholder"/>
        </w:category>
        <w:types>
          <w:type w:val="bbPlcHdr"/>
        </w:types>
        <w:behaviors>
          <w:behavior w:val="content"/>
        </w:behaviors>
        <w:description w:val=""/>
        <w:guid w:val="{19ec881f-3aae-4a84-851b-e5eaa7c7ef89}"/>
      </w:docPartPr>
      <w:docPartBody>
        <w:p>
          <w:r>
            <w:rPr>
              <w:color w:val="808080"/>
            </w:rPr>
            <w:t>单击此处输入文字。</w:t>
          </w:r>
        </w:p>
      </w:docPartBody>
    </w:docPart>
    <w:docPart>
      <w:docPartPr>
        <w:name w:val="{5b6be523-5ded-41c2-962f-86602a5c9e68}"/>
        <w:style w:val=""/>
        <w:category>
          <w:name w:val="常规"/>
          <w:gallery w:val="placeholder"/>
        </w:category>
        <w:types>
          <w:type w:val="bbPlcHdr"/>
        </w:types>
        <w:behaviors>
          <w:behavior w:val="content"/>
        </w:behaviors>
        <w:description w:val=""/>
        <w:guid w:val="{5b6be523-5ded-41c2-962f-86602a5c9e68}"/>
      </w:docPartPr>
      <w:docPartBody>
        <w:p>
          <w:r>
            <w:rPr>
              <w:color w:val="808080"/>
            </w:rPr>
            <w:t>单击此处输入文字。</w:t>
          </w:r>
        </w:p>
      </w:docPartBody>
    </w:docPart>
    <w:docPart>
      <w:docPartPr>
        <w:name w:val="{d18e3a36-8712-4081-b92f-f0fa89fc4d20}"/>
        <w:style w:val=""/>
        <w:category>
          <w:name w:val="常规"/>
          <w:gallery w:val="placeholder"/>
        </w:category>
        <w:types>
          <w:type w:val="bbPlcHdr"/>
        </w:types>
        <w:behaviors>
          <w:behavior w:val="content"/>
        </w:behaviors>
        <w:description w:val=""/>
        <w:guid w:val="{d18e3a36-8712-4081-b92f-f0fa89fc4d20}"/>
      </w:docPartPr>
      <w:docPartBody>
        <w:p>
          <w:r>
            <w:rPr>
              <w:color w:val="808080"/>
            </w:rPr>
            <w:t>单击此处输入文字。</w:t>
          </w:r>
        </w:p>
      </w:docPartBody>
    </w:docPart>
    <w:docPart>
      <w:docPartPr>
        <w:name w:val="{e324ae59-90cd-446d-9fb8-59dd316825e1}"/>
        <w:style w:val=""/>
        <w:category>
          <w:name w:val="常规"/>
          <w:gallery w:val="placeholder"/>
        </w:category>
        <w:types>
          <w:type w:val="bbPlcHdr"/>
        </w:types>
        <w:behaviors>
          <w:behavior w:val="content"/>
        </w:behaviors>
        <w:description w:val=""/>
        <w:guid w:val="{e324ae59-90cd-446d-9fb8-59dd316825e1}"/>
      </w:docPartPr>
      <w:docPartBody>
        <w:p>
          <w:r>
            <w:rPr>
              <w:color w:val="808080"/>
            </w:rPr>
            <w:t>单击此处输入文字。</w:t>
          </w:r>
        </w:p>
      </w:docPartBody>
    </w:docPart>
    <w:docPart>
      <w:docPartPr>
        <w:name w:val="{90e13ba5-15bc-4a67-9cee-084bf6721633}"/>
        <w:style w:val=""/>
        <w:category>
          <w:name w:val="常规"/>
          <w:gallery w:val="placeholder"/>
        </w:category>
        <w:types>
          <w:type w:val="bbPlcHdr"/>
        </w:types>
        <w:behaviors>
          <w:behavior w:val="content"/>
        </w:behaviors>
        <w:description w:val=""/>
        <w:guid w:val="{90e13ba5-15bc-4a67-9cee-084bf6721633}"/>
      </w:docPartPr>
      <w:docPartBody>
        <w:p>
          <w:r>
            <w:rPr>
              <w:color w:val="808080"/>
            </w:rPr>
            <w:t>单击此处输入文字。</w:t>
          </w:r>
        </w:p>
      </w:docPartBody>
    </w:docPart>
    <w:docPart>
      <w:docPartPr>
        <w:name w:val="{f40cd900-ef2e-40b1-a45f-47272be4dcf0}"/>
        <w:style w:val=""/>
        <w:category>
          <w:name w:val="常规"/>
          <w:gallery w:val="placeholder"/>
        </w:category>
        <w:types>
          <w:type w:val="bbPlcHdr"/>
        </w:types>
        <w:behaviors>
          <w:behavior w:val="content"/>
        </w:behaviors>
        <w:description w:val=""/>
        <w:guid w:val="{f40cd900-ef2e-40b1-a45f-47272be4dcf0}"/>
      </w:docPartPr>
      <w:docPartBody>
        <w:p>
          <w:r>
            <w:rPr>
              <w:color w:val="808080"/>
            </w:rPr>
            <w:t>单击此处输入文字。</w:t>
          </w:r>
        </w:p>
      </w:docPartBody>
    </w:docPart>
    <w:docPart>
      <w:docPartPr>
        <w:name w:val="{ab68a924-1194-47d6-af41-2afab9b1b394}"/>
        <w:style w:val=""/>
        <w:category>
          <w:name w:val="常规"/>
          <w:gallery w:val="placeholder"/>
        </w:category>
        <w:types>
          <w:type w:val="bbPlcHdr"/>
        </w:types>
        <w:behaviors>
          <w:behavior w:val="content"/>
        </w:behaviors>
        <w:description w:val=""/>
        <w:guid w:val="{ab68a924-1194-47d6-af41-2afab9b1b39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2023-04-14T02:54:00Z</cp:lastPrinted>
  <dcterms:modified xsi:type="dcterms:W3CDTF">2023-04-20T07:36:29Z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